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0F5DDC">
      <w:pPr>
        <w:pStyle w:val="a8"/>
        <w:rPr>
          <w:b/>
          <w:bCs/>
          <w:i w:val="0"/>
          <w:iCs w:val="0"/>
          <w:color w:val="000000" w:themeColor="text1"/>
          <w:sz w:val="48"/>
          <w:szCs w:val="48"/>
        </w:rPr>
      </w:pPr>
      <w:bookmarkStart w:id="0" w:name="_Toc23711"/>
      <w:bookmarkStart w:id="1" w:name="_Toc18767"/>
      <w:bookmarkStart w:id="2" w:name="_Toc16193"/>
      <w:bookmarkStart w:id="3" w:name="_Toc4925"/>
      <w:r>
        <w:rPr>
          <w:rFonts w:hint="eastAsia"/>
          <w:b/>
          <w:bCs/>
          <w:i w:val="0"/>
          <w:iCs w:val="0"/>
          <w:color w:val="000000" w:themeColor="text1"/>
          <w:sz w:val="48"/>
          <w:szCs w:val="48"/>
        </w:rPr>
        <w:t>北京大学</w:t>
      </w:r>
      <w:bookmarkEnd w:id="0"/>
      <w:bookmarkEnd w:id="1"/>
      <w:bookmarkEnd w:id="2"/>
      <w:bookmarkEnd w:id="3"/>
    </w:p>
    <w:p w:rsidR="00B91500" w:rsidRDefault="000F5DDC">
      <w:pPr>
        <w:pStyle w:val="a8"/>
        <w:rPr>
          <w:b/>
          <w:bCs/>
          <w:i w:val="0"/>
          <w:iCs w:val="0"/>
          <w:color w:val="000000" w:themeColor="text1"/>
          <w:sz w:val="48"/>
          <w:szCs w:val="48"/>
        </w:rPr>
      </w:pPr>
      <w:bookmarkStart w:id="4" w:name="_Toc26294"/>
      <w:bookmarkStart w:id="5" w:name="_Toc31047"/>
      <w:bookmarkStart w:id="6" w:name="_Toc2573"/>
      <w:bookmarkStart w:id="7" w:name="_Toc21799"/>
      <w:r>
        <w:rPr>
          <w:rFonts w:hint="eastAsia"/>
          <w:b/>
          <w:bCs/>
          <w:i w:val="0"/>
          <w:iCs w:val="0"/>
          <w:color w:val="000000" w:themeColor="text1"/>
          <w:sz w:val="48"/>
          <w:szCs w:val="48"/>
        </w:rPr>
        <w:t>毕业论文（设计）管理系统</w:t>
      </w:r>
      <w:bookmarkEnd w:id="4"/>
      <w:bookmarkEnd w:id="5"/>
      <w:bookmarkEnd w:id="6"/>
      <w:bookmarkEnd w:id="7"/>
    </w:p>
    <w:p w:rsidR="00B91500" w:rsidRDefault="000F5DDC">
      <w:pPr>
        <w:pStyle w:val="a8"/>
        <w:rPr>
          <w:b/>
          <w:bCs/>
          <w:i w:val="0"/>
          <w:iCs w:val="0"/>
          <w:color w:val="000000" w:themeColor="text1"/>
          <w:sz w:val="48"/>
          <w:szCs w:val="48"/>
        </w:rPr>
      </w:pPr>
      <w:bookmarkStart w:id="8" w:name="_Toc19298"/>
      <w:bookmarkStart w:id="9" w:name="_Toc14840"/>
      <w:bookmarkStart w:id="10" w:name="_Toc9325"/>
      <w:bookmarkStart w:id="11" w:name="_Toc7718"/>
      <w:r>
        <w:rPr>
          <w:rFonts w:hint="eastAsia"/>
          <w:b/>
          <w:bCs/>
          <w:i w:val="0"/>
          <w:iCs w:val="0"/>
          <w:color w:val="000000" w:themeColor="text1"/>
          <w:sz w:val="48"/>
          <w:szCs w:val="48"/>
        </w:rPr>
        <w:t>学生使用手册</w:t>
      </w:r>
      <w:bookmarkEnd w:id="8"/>
      <w:bookmarkEnd w:id="9"/>
      <w:bookmarkEnd w:id="10"/>
      <w:bookmarkEnd w:id="11"/>
    </w:p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B91500"/>
    <w:p w:rsidR="00B91500" w:rsidRDefault="000F5DDC">
      <w:pPr>
        <w:jc w:val="center"/>
      </w:pPr>
      <w:bookmarkStart w:id="12" w:name="_Toc27575"/>
      <w:bookmarkStart w:id="13" w:name="_Toc463"/>
      <w:bookmarkStart w:id="14" w:name="_Toc8356"/>
      <w:r>
        <w:rPr>
          <w:rFonts w:hint="eastAsia"/>
        </w:rPr>
        <w:t>同方知网数字出版技术股份有限公司</w:t>
      </w:r>
      <w:bookmarkEnd w:id="12"/>
      <w:bookmarkEnd w:id="13"/>
      <w:bookmarkEnd w:id="14"/>
    </w:p>
    <w:p w:rsidR="00B91500" w:rsidRDefault="000F5DDC">
      <w:pPr>
        <w:jc w:val="center"/>
        <w:rPr>
          <w:sz w:val="24"/>
        </w:rPr>
      </w:pPr>
      <w:r>
        <w:rPr>
          <w:rFonts w:hint="eastAsia"/>
          <w:sz w:val="24"/>
        </w:rPr>
        <w:t>2024.10</w:t>
      </w:r>
    </w:p>
    <w:p w:rsidR="00B91500" w:rsidRDefault="00B91500">
      <w:pPr>
        <w:jc w:val="center"/>
        <w:rPr>
          <w:sz w:val="24"/>
        </w:rPr>
      </w:pPr>
    </w:p>
    <w:p w:rsidR="00B91500" w:rsidRDefault="00B91500">
      <w:pPr>
        <w:spacing w:line="276" w:lineRule="auto"/>
        <w:jc w:val="center"/>
        <w:rPr>
          <w:rFonts w:ascii="微软雅黑" w:eastAsia="微软雅黑" w:hAnsi="微软雅黑"/>
          <w:color w:val="303030"/>
          <w:sz w:val="28"/>
          <w:szCs w:val="28"/>
        </w:rPr>
      </w:pPr>
    </w:p>
    <w:p w:rsidR="00B91500" w:rsidRDefault="00B91500">
      <w:pPr>
        <w:spacing w:line="276" w:lineRule="auto"/>
        <w:rPr>
          <w:b/>
        </w:rPr>
      </w:pPr>
    </w:p>
    <w:p w:rsidR="00B91500" w:rsidRDefault="00B91500">
      <w:pPr>
        <w:spacing w:line="276" w:lineRule="auto"/>
      </w:pPr>
    </w:p>
    <w:sdt>
      <w:sdtPr>
        <w:rPr>
          <w:rFonts w:ascii="宋体" w:eastAsia="宋体" w:hAnsi="宋体"/>
        </w:rPr>
        <w:id w:val="147462899"/>
        <w15:color w:val="DBDBDB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/>
          <w:b/>
        </w:rPr>
      </w:sdtEndPr>
      <w:sdtContent>
        <w:p w:rsidR="00B91500" w:rsidRDefault="000F5DDC">
          <w:pPr>
            <w:jc w:val="center"/>
          </w:pPr>
          <w:r>
            <w:rPr>
              <w:rFonts w:ascii="宋体" w:eastAsia="宋体" w:hAnsi="宋体"/>
            </w:rPr>
            <w:t>目录</w:t>
          </w:r>
        </w:p>
        <w:p w:rsidR="00207631" w:rsidRDefault="000F5DDC">
          <w:pPr>
            <w:pStyle w:val="TOC1"/>
            <w:tabs>
              <w:tab w:val="right" w:leader="dot" w:pos="8296"/>
            </w:tabs>
            <w:rPr>
              <w:noProof/>
            </w:rPr>
          </w:pPr>
          <w:r>
            <w:fldChar w:fldCharType="begin"/>
          </w:r>
          <w:r>
            <w:instrText xml:space="preserve">TOC \o "1-2" \h \u </w:instrText>
          </w:r>
          <w:r>
            <w:fldChar w:fldCharType="separate"/>
          </w:r>
          <w:hyperlink w:anchor="_Toc180478625" w:history="1">
            <w:r w:rsidR="00207631" w:rsidRPr="00F9480D">
              <w:rPr>
                <w:rStyle w:val="a7"/>
                <w:noProof/>
              </w:rPr>
              <w:t>一、总体流程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_Toc180478625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1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180478626" w:history="1">
            <w:r w:rsidR="00207631" w:rsidRPr="00F9480D">
              <w:rPr>
                <w:rStyle w:val="a7"/>
                <w:noProof/>
              </w:rPr>
              <w:t>二、登录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_Toc180478626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2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180478627" w:history="1">
            <w:r w:rsidR="00207631" w:rsidRPr="00F9480D">
              <w:rPr>
                <w:rStyle w:val="a7"/>
                <w:noProof/>
              </w:rPr>
              <w:t>1</w:t>
            </w:r>
            <w:r w:rsidR="00207631" w:rsidRPr="00F9480D">
              <w:rPr>
                <w:rStyle w:val="a7"/>
                <w:noProof/>
              </w:rPr>
              <w:t>、首次登录系统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_Toc180478627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2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180478628" w:history="1">
            <w:r w:rsidR="00207631" w:rsidRPr="00F9480D">
              <w:rPr>
                <w:rStyle w:val="a7"/>
                <w:noProof/>
              </w:rPr>
              <w:t>2</w:t>
            </w:r>
            <w:r w:rsidR="00207631" w:rsidRPr="00F9480D">
              <w:rPr>
                <w:rStyle w:val="a7"/>
                <w:noProof/>
              </w:rPr>
              <w:t>、非首次登陆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_Toc180478628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2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180478629" w:history="1">
            <w:r w:rsidR="00207631" w:rsidRPr="00F9480D">
              <w:rPr>
                <w:rStyle w:val="a7"/>
                <w:noProof/>
              </w:rPr>
              <w:t>三、拟题、双选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_Toc180478629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3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180478630" w:history="1">
            <w:r w:rsidR="00207631" w:rsidRPr="00F9480D">
              <w:rPr>
                <w:rStyle w:val="a7"/>
                <w:noProof/>
              </w:rPr>
              <w:t>1</w:t>
            </w:r>
            <w:r w:rsidR="00207631" w:rsidRPr="00F9480D">
              <w:rPr>
                <w:rStyle w:val="a7"/>
                <w:noProof/>
              </w:rPr>
              <w:t>、双选达成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_Toc180478630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3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180478631" w:history="1">
            <w:r w:rsidR="00207631" w:rsidRPr="00F9480D">
              <w:rPr>
                <w:rStyle w:val="a7"/>
                <w:noProof/>
              </w:rPr>
              <w:t>2</w:t>
            </w:r>
            <w:r w:rsidR="00207631" w:rsidRPr="00F9480D">
              <w:rPr>
                <w:rStyle w:val="a7"/>
                <w:noProof/>
              </w:rPr>
              <w:t>、题目修改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_Toc180478631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4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180478632" w:history="1">
            <w:r w:rsidR="00207631" w:rsidRPr="00F9480D">
              <w:rPr>
                <w:rStyle w:val="a7"/>
                <w:noProof/>
              </w:rPr>
              <w:t>四、开题报告、中期报告、论文查重及原创授权声明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_Toc180478632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5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180478633" w:history="1">
            <w:r w:rsidR="00207631" w:rsidRPr="00F9480D">
              <w:rPr>
                <w:rStyle w:val="a7"/>
                <w:noProof/>
              </w:rPr>
              <w:t>1</w:t>
            </w:r>
            <w:r w:rsidR="00207631" w:rsidRPr="00F9480D">
              <w:rPr>
                <w:rStyle w:val="a7"/>
                <w:noProof/>
              </w:rPr>
              <w:t>、提交开题报告、中期报告、原创授权声明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_Toc180478633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5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180478634" w:history="1">
            <w:r w:rsidR="00207631" w:rsidRPr="00F9480D">
              <w:rPr>
                <w:rStyle w:val="a7"/>
                <w:noProof/>
              </w:rPr>
              <w:t>2</w:t>
            </w:r>
            <w:r w:rsidR="00207631" w:rsidRPr="00F9480D">
              <w:rPr>
                <w:rStyle w:val="a7"/>
                <w:noProof/>
              </w:rPr>
              <w:t>、提交毕业论文查重稿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_Toc180478634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7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1"/>
            <w:tabs>
              <w:tab w:val="right" w:leader="dot" w:pos="8296"/>
            </w:tabs>
            <w:rPr>
              <w:noProof/>
            </w:rPr>
          </w:pPr>
          <w:hyperlink w:anchor="_Toc180478635" w:history="1">
            <w:r w:rsidR="00207631" w:rsidRPr="00F9480D">
              <w:rPr>
                <w:rStyle w:val="a7"/>
                <w:noProof/>
              </w:rPr>
              <w:t>五、论文终版提交及表格导出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_Toc180478635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8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180478636" w:history="1">
            <w:r w:rsidR="00207631" w:rsidRPr="00F9480D">
              <w:rPr>
                <w:rStyle w:val="a7"/>
                <w:noProof/>
              </w:rPr>
              <w:t>1</w:t>
            </w:r>
            <w:r w:rsidR="00207631" w:rsidRPr="00F9480D">
              <w:rPr>
                <w:rStyle w:val="a7"/>
                <w:noProof/>
              </w:rPr>
              <w:t>、论文终版提交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_Toc180478636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8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180478637" w:history="1">
            <w:r w:rsidR="00207631" w:rsidRPr="00F9480D">
              <w:rPr>
                <w:rStyle w:val="a7"/>
                <w:noProof/>
              </w:rPr>
              <w:t>2</w:t>
            </w:r>
            <w:r w:rsidR="00207631" w:rsidRPr="00F9480D">
              <w:rPr>
                <w:rStyle w:val="a7"/>
                <w:noProof/>
              </w:rPr>
              <w:t>、</w:t>
            </w:r>
            <w:r w:rsidR="00207631" w:rsidRPr="00F9480D">
              <w:rPr>
                <w:rStyle w:val="a7"/>
                <w:noProof/>
              </w:rPr>
              <w:t xml:space="preserve"> </w:t>
            </w:r>
            <w:r w:rsidR="00207631" w:rsidRPr="00F9480D">
              <w:rPr>
                <w:rStyle w:val="a7"/>
                <w:noProof/>
              </w:rPr>
              <w:t>提交论文盲审版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_Toc180478637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9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180478638" w:history="1">
            <w:r w:rsidR="00207631" w:rsidRPr="00F9480D">
              <w:rPr>
                <w:rStyle w:val="a7"/>
                <w:noProof/>
              </w:rPr>
              <w:t>3</w:t>
            </w:r>
            <w:r w:rsidR="00207631" w:rsidRPr="00F9480D">
              <w:rPr>
                <w:rStyle w:val="a7"/>
                <w:noProof/>
              </w:rPr>
              <w:t>、查看成绩、导出文档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_Toc180478638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10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1"/>
            <w:tabs>
              <w:tab w:val="left" w:pos="840"/>
              <w:tab w:val="right" w:leader="dot" w:pos="8296"/>
            </w:tabs>
            <w:rPr>
              <w:noProof/>
            </w:rPr>
          </w:pPr>
          <w:hyperlink w:anchor="_Toc180478639" w:history="1">
            <w:r w:rsidR="00207631" w:rsidRPr="00F9480D">
              <w:rPr>
                <w:rStyle w:val="a7"/>
                <w:noProof/>
              </w:rPr>
              <w:t>六、</w:t>
            </w:r>
            <w:r w:rsidR="00207631">
              <w:rPr>
                <w:noProof/>
              </w:rPr>
              <w:tab/>
            </w:r>
            <w:r w:rsidR="00207631" w:rsidRPr="00F9480D">
              <w:rPr>
                <w:rStyle w:val="a7"/>
                <w:noProof/>
              </w:rPr>
              <w:t>知网自费查重检测操作（学生自愿）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_Toc180478639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11</w:t>
            </w:r>
            <w:r w:rsidR="00207631">
              <w:rPr>
                <w:noProof/>
              </w:rPr>
              <w:fldChar w:fldCharType="end"/>
            </w:r>
          </w:hyperlink>
        </w:p>
        <w:p w:rsidR="00207631" w:rsidRDefault="008D021A">
          <w:pPr>
            <w:pStyle w:val="TOC2"/>
            <w:tabs>
              <w:tab w:val="right" w:leader="dot" w:pos="8296"/>
            </w:tabs>
            <w:rPr>
              <w:noProof/>
            </w:rPr>
          </w:pPr>
          <w:hyperlink w:anchor="_Toc180478640" w:history="1">
            <w:r w:rsidR="00207631" w:rsidRPr="00F9480D">
              <w:rPr>
                <w:rStyle w:val="a7"/>
                <w:noProof/>
              </w:rPr>
              <w:t>系统提供自费查重检测渠道收费标准（查重：</w:t>
            </w:r>
            <w:r w:rsidR="00207631" w:rsidRPr="00F9480D">
              <w:rPr>
                <w:rStyle w:val="a7"/>
                <w:noProof/>
              </w:rPr>
              <w:t>1.5</w:t>
            </w:r>
            <w:r w:rsidR="00207631" w:rsidRPr="00F9480D">
              <w:rPr>
                <w:rStyle w:val="a7"/>
                <w:noProof/>
              </w:rPr>
              <w:t>元</w:t>
            </w:r>
            <w:r w:rsidR="00207631" w:rsidRPr="00F9480D">
              <w:rPr>
                <w:rStyle w:val="a7"/>
                <w:noProof/>
              </w:rPr>
              <w:t>/</w:t>
            </w:r>
            <w:r w:rsidR="00207631" w:rsidRPr="00F9480D">
              <w:rPr>
                <w:rStyle w:val="a7"/>
                <w:noProof/>
              </w:rPr>
              <w:t>千字符，</w:t>
            </w:r>
            <w:r w:rsidR="00207631" w:rsidRPr="00F9480D">
              <w:rPr>
                <w:rStyle w:val="a7"/>
                <w:noProof/>
              </w:rPr>
              <w:t>aigc</w:t>
            </w:r>
            <w:r w:rsidR="00207631" w:rsidRPr="00F9480D">
              <w:rPr>
                <w:rStyle w:val="a7"/>
                <w:noProof/>
              </w:rPr>
              <w:t>检测：</w:t>
            </w:r>
            <w:r w:rsidR="00207631" w:rsidRPr="00F9480D">
              <w:rPr>
                <w:rStyle w:val="a7"/>
                <w:noProof/>
              </w:rPr>
              <w:t>2</w:t>
            </w:r>
            <w:r w:rsidR="00207631" w:rsidRPr="00F9480D">
              <w:rPr>
                <w:rStyle w:val="a7"/>
                <w:noProof/>
              </w:rPr>
              <w:t>元</w:t>
            </w:r>
            <w:r w:rsidR="00207631" w:rsidRPr="00F9480D">
              <w:rPr>
                <w:rStyle w:val="a7"/>
                <w:noProof/>
              </w:rPr>
              <w:t>/</w:t>
            </w:r>
            <w:r w:rsidR="00207631" w:rsidRPr="00F9480D">
              <w:rPr>
                <w:rStyle w:val="a7"/>
                <w:noProof/>
              </w:rPr>
              <w:t>千字符，格式检查</w:t>
            </w:r>
            <w:r w:rsidR="00207631" w:rsidRPr="00F9480D">
              <w:rPr>
                <w:rStyle w:val="a7"/>
                <w:noProof/>
              </w:rPr>
              <w:t>8.8</w:t>
            </w:r>
            <w:r w:rsidR="00207631" w:rsidRPr="00F9480D">
              <w:rPr>
                <w:rStyle w:val="a7"/>
                <w:noProof/>
              </w:rPr>
              <w:t>元</w:t>
            </w:r>
            <w:r w:rsidR="00207631" w:rsidRPr="00F9480D">
              <w:rPr>
                <w:rStyle w:val="a7"/>
                <w:noProof/>
              </w:rPr>
              <w:t>/</w:t>
            </w:r>
            <w:r w:rsidR="00207631" w:rsidRPr="00F9480D">
              <w:rPr>
                <w:rStyle w:val="a7"/>
                <w:noProof/>
              </w:rPr>
              <w:t>篇）</w:t>
            </w:r>
            <w:r w:rsidR="00207631">
              <w:rPr>
                <w:noProof/>
              </w:rPr>
              <w:tab/>
            </w:r>
            <w:r w:rsidR="00207631">
              <w:rPr>
                <w:noProof/>
              </w:rPr>
              <w:fldChar w:fldCharType="begin"/>
            </w:r>
            <w:r w:rsidR="00207631">
              <w:rPr>
                <w:noProof/>
              </w:rPr>
              <w:instrText xml:space="preserve"> PAGEREF _Toc180478640 \h </w:instrText>
            </w:r>
            <w:r w:rsidR="00207631">
              <w:rPr>
                <w:noProof/>
              </w:rPr>
            </w:r>
            <w:r w:rsidR="00207631">
              <w:rPr>
                <w:noProof/>
              </w:rPr>
              <w:fldChar w:fldCharType="separate"/>
            </w:r>
            <w:r w:rsidR="0082458F">
              <w:rPr>
                <w:noProof/>
              </w:rPr>
              <w:t>11</w:t>
            </w:r>
            <w:r w:rsidR="00207631">
              <w:rPr>
                <w:noProof/>
              </w:rPr>
              <w:fldChar w:fldCharType="end"/>
            </w:r>
          </w:hyperlink>
        </w:p>
        <w:p w:rsidR="00B91500" w:rsidRDefault="000F5DDC">
          <w:pPr>
            <w:spacing w:line="276" w:lineRule="auto"/>
            <w:rPr>
              <w:b/>
            </w:rPr>
            <w:sectPr w:rsidR="00B91500">
              <w:headerReference w:type="default" r:id="rId9"/>
              <w:pgSz w:w="11906" w:h="16838"/>
              <w:pgMar w:top="1440" w:right="1800" w:bottom="1440" w:left="1800" w:header="851" w:footer="992" w:gutter="0"/>
              <w:cols w:space="425"/>
              <w:docGrid w:type="lines" w:linePitch="312"/>
            </w:sectPr>
          </w:pPr>
          <w:r>
            <w:fldChar w:fldCharType="end"/>
          </w:r>
        </w:p>
      </w:sdtContent>
    </w:sdt>
    <w:p w:rsidR="00B91500" w:rsidRDefault="000F5DDC">
      <w:pPr>
        <w:pStyle w:val="1"/>
        <w:spacing w:before="312"/>
      </w:pPr>
      <w:bookmarkStart w:id="15" w:name="_Toc23082"/>
      <w:bookmarkStart w:id="16" w:name="_Toc180478625"/>
      <w:r>
        <w:rPr>
          <w:rFonts w:hint="eastAsia"/>
        </w:rPr>
        <w:lastRenderedPageBreak/>
        <w:t>一、总体</w:t>
      </w:r>
      <w:r>
        <w:t>流程</w:t>
      </w:r>
      <w:bookmarkEnd w:id="15"/>
      <w:bookmarkEnd w:id="16"/>
    </w:p>
    <w:p w:rsidR="00B91500" w:rsidRDefault="000F5DDC">
      <w:pPr>
        <w:ind w:left="420" w:firstLine="420"/>
        <w:rPr>
          <w:color w:val="FF0000"/>
        </w:rPr>
      </w:pPr>
      <w:r>
        <w:rPr>
          <w:color w:val="FF0000"/>
        </w:rPr>
        <w:t>“</w:t>
      </w:r>
      <w:r>
        <w:rPr>
          <w:color w:val="FF0000"/>
        </w:rPr>
        <w:t>绿色</w:t>
      </w:r>
      <w:r>
        <w:rPr>
          <w:color w:val="FF0000"/>
        </w:rPr>
        <w:t>”</w:t>
      </w:r>
      <w:r>
        <w:rPr>
          <w:color w:val="FF0000"/>
        </w:rPr>
        <w:t>部分为毕</w:t>
      </w:r>
      <w:r>
        <w:rPr>
          <w:rFonts w:hint="eastAsia"/>
          <w:color w:val="FF0000"/>
        </w:rPr>
        <w:t>业论文管理系统</w:t>
      </w:r>
      <w:r>
        <w:rPr>
          <w:color w:val="FF0000"/>
        </w:rPr>
        <w:t>整个过程中学生角色会进行的操作。</w:t>
      </w:r>
    </w:p>
    <w:p w:rsidR="00B91500" w:rsidRDefault="000F5DDC">
      <w:pPr>
        <w:ind w:left="420" w:firstLine="420"/>
      </w:pPr>
      <w:r>
        <w:t>根据流程，找到相应页面填报或查看即可。</w:t>
      </w:r>
    </w:p>
    <w:p w:rsidR="00B91500" w:rsidRDefault="000F5DDC">
      <w:pPr>
        <w:spacing w:line="276" w:lineRule="auto"/>
        <w:rPr>
          <w:color w:val="303030"/>
        </w:rPr>
      </w:pPr>
      <w:r>
        <w:rPr>
          <w:noProof/>
        </w:rPr>
        <w:drawing>
          <wp:inline distT="0" distB="0" distL="114300" distR="114300">
            <wp:extent cx="5560695" cy="7041515"/>
            <wp:effectExtent l="0" t="0" r="1905" b="6985"/>
            <wp:docPr id="2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560695" cy="704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pPr>
        <w:spacing w:line="276" w:lineRule="auto"/>
        <w:rPr>
          <w:b/>
          <w:bCs/>
          <w:color w:val="303030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</w:pPr>
      <w:r>
        <w:rPr>
          <w:rFonts w:hint="eastAsia"/>
          <w:b/>
          <w:bCs/>
          <w:color w:val="303030"/>
          <w:sz w:val="28"/>
          <w:szCs w:val="28"/>
          <w14:textFill>
            <w14:gradFill>
              <w14:gsLst>
                <w14:gs w14:pos="0">
                  <w14:srgbClr w14:val="FE4444"/>
                </w14:gs>
                <w14:gs w14:pos="100000">
                  <w14:srgbClr w14:val="832B2B"/>
                </w14:gs>
              </w14:gsLst>
              <w14:lin w14:ang="0" w14:scaled="0"/>
            </w14:gradFill>
          </w14:textFill>
        </w:rPr>
        <w:t>请注意：此版本为北京大学全校通用版本，具体使用时可根据学院具体要求进行选择查看。</w:t>
      </w:r>
    </w:p>
    <w:p w:rsidR="00B91500" w:rsidRDefault="000F5DDC">
      <w:pPr>
        <w:pStyle w:val="1"/>
        <w:spacing w:before="312"/>
      </w:pPr>
      <w:bookmarkStart w:id="17" w:name="_Toc27434"/>
      <w:bookmarkStart w:id="18" w:name="_Toc180478626"/>
      <w:r>
        <w:rPr>
          <w:rFonts w:hint="eastAsia"/>
        </w:rPr>
        <w:lastRenderedPageBreak/>
        <w:t>二、登录</w:t>
      </w:r>
      <w:bookmarkEnd w:id="17"/>
      <w:bookmarkEnd w:id="18"/>
    </w:p>
    <w:p w:rsidR="00B91500" w:rsidRDefault="000F5DDC">
      <w:pPr>
        <w:pStyle w:val="2"/>
      </w:pPr>
      <w:bookmarkStart w:id="19" w:name="_Toc180478627"/>
      <w:r>
        <w:rPr>
          <w:rFonts w:hint="eastAsia"/>
        </w:rPr>
        <w:t>1</w:t>
      </w:r>
      <w:r>
        <w:rPr>
          <w:rFonts w:hint="eastAsia"/>
        </w:rPr>
        <w:t>、首次</w:t>
      </w:r>
      <w:r>
        <w:t>登录系统</w:t>
      </w:r>
      <w:bookmarkEnd w:id="19"/>
    </w:p>
    <w:p w:rsidR="00B91500" w:rsidRDefault="000F5DDC">
      <w:pPr>
        <w:spacing w:line="276" w:lineRule="auto"/>
        <w:ind w:firstLineChars="200" w:firstLine="420"/>
        <w:rPr>
          <w:rFonts w:ascii="宋体" w:eastAsia="宋体" w:hAnsi="宋体" w:cs="宋体"/>
          <w:sz w:val="24"/>
          <w:szCs w:val="24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1</w:t>
      </w:r>
      <w:r>
        <w:rPr>
          <w:rFonts w:hint="eastAsia"/>
          <w:color w:val="303030"/>
        </w:rPr>
        <w:t>步：登录网址：</w:t>
      </w:r>
      <w:r>
        <w:fldChar w:fldCharType="begin"/>
      </w:r>
      <w:r>
        <w:instrText xml:space="preserve"> HYPERLINK "http://pku.co.cnki.net/Main.html?dp=pku&amp;r=1583063882952" </w:instrText>
      </w:r>
      <w:r>
        <w:fldChar w:fldCharType="separate"/>
      </w:r>
      <w:r>
        <w:rPr>
          <w:rStyle w:val="a7"/>
          <w:rFonts w:ascii="宋体" w:eastAsia="宋体" w:hAnsi="宋体" w:cs="宋体"/>
          <w:sz w:val="24"/>
          <w:szCs w:val="24"/>
        </w:rPr>
        <w:t>http://</w:t>
      </w:r>
      <w:r>
        <w:rPr>
          <w:rStyle w:val="a7"/>
          <w:rFonts w:ascii="宋体" w:eastAsia="宋体" w:hAnsi="宋体" w:cs="宋体" w:hint="eastAsia"/>
          <w:sz w:val="24"/>
          <w:szCs w:val="24"/>
        </w:rPr>
        <w:t>pku</w:t>
      </w:r>
      <w:r>
        <w:rPr>
          <w:rStyle w:val="a7"/>
          <w:rFonts w:ascii="宋体" w:eastAsia="宋体" w:hAnsi="宋体" w:cs="宋体"/>
          <w:sz w:val="24"/>
          <w:szCs w:val="24"/>
        </w:rPr>
        <w:t>.co.cnki.net/</w:t>
      </w:r>
      <w:r>
        <w:rPr>
          <w:rStyle w:val="a7"/>
          <w:rFonts w:ascii="宋体" w:eastAsia="宋体" w:hAnsi="宋体" w:cs="宋体"/>
          <w:sz w:val="24"/>
          <w:szCs w:val="24"/>
        </w:rPr>
        <w:fldChar w:fldCharType="end"/>
      </w:r>
      <w:r>
        <w:rPr>
          <w:rFonts w:ascii="宋体" w:eastAsia="宋体" w:hAnsi="宋体" w:cs="宋体" w:hint="eastAsia"/>
          <w:sz w:val="24"/>
          <w:szCs w:val="24"/>
        </w:rPr>
        <w:t xml:space="preserve"> </w:t>
      </w:r>
      <w:bookmarkStart w:id="20" w:name="_Hlk86224575"/>
      <w:r>
        <w:rPr>
          <w:rFonts w:ascii="宋体" w:eastAsia="宋体" w:hAnsi="宋体" w:cs="宋体" w:hint="eastAsia"/>
          <w:sz w:val="24"/>
          <w:szCs w:val="24"/>
        </w:rPr>
        <w:t>（http后无s，登录后系统会自动跳转到门户界面）</w:t>
      </w:r>
    </w:p>
    <w:bookmarkEnd w:id="20"/>
    <w:p w:rsidR="00B91500" w:rsidRDefault="000F5DDC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381625" cy="3063875"/>
            <wp:effectExtent l="0" t="0" r="0" b="3175"/>
            <wp:docPr id="4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81625" cy="30638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pPr>
        <w:spacing w:line="276" w:lineRule="auto"/>
        <w:ind w:firstLineChars="200" w:firstLine="420"/>
        <w:rPr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color w:val="303030"/>
        </w:rPr>
        <w:t>第</w:t>
      </w:r>
      <w:r>
        <w:rPr>
          <w:rFonts w:hint="eastAsia"/>
          <w:color w:val="303030"/>
        </w:rPr>
        <w:t>2</w:t>
      </w:r>
      <w:r>
        <w:rPr>
          <w:rFonts w:hint="eastAsia"/>
          <w:color w:val="303030"/>
        </w:rPr>
        <w:t>步：绑定手机号、更改论文管理系统初始密码（</w:t>
      </w:r>
      <w:proofErr w:type="gramStart"/>
      <w:r>
        <w:rPr>
          <w:rFonts w:hint="eastAsia"/>
          <w:b/>
          <w:bCs/>
          <w:color w:val="303030"/>
        </w:rPr>
        <w:t>只首次</w:t>
      </w:r>
      <w:proofErr w:type="gramEnd"/>
      <w:r>
        <w:rPr>
          <w:rFonts w:hint="eastAsia"/>
          <w:b/>
          <w:bCs/>
          <w:color w:val="303030"/>
        </w:rPr>
        <w:t>登陆</w:t>
      </w:r>
      <w:r>
        <w:rPr>
          <w:rFonts w:hint="eastAsia"/>
          <w:color w:val="303030"/>
        </w:rPr>
        <w:t>）；</w:t>
      </w:r>
    </w:p>
    <w:p w:rsidR="00B91500" w:rsidRDefault="000F5DDC">
      <w:pPr>
        <w:widowControl/>
        <w:jc w:val="left"/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rFonts w:hint="eastAsia"/>
        </w:rPr>
        <w:t xml:space="preserve">   </w:t>
      </w:r>
      <w:r>
        <w:rPr>
          <w:noProof/>
        </w:rPr>
        <w:drawing>
          <wp:inline distT="0" distB="0" distL="114300" distR="114300">
            <wp:extent cx="4584700" cy="2646045"/>
            <wp:effectExtent l="0" t="0" r="6350" b="1905"/>
            <wp:docPr id="2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84700" cy="2646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</w:rPr>
        <w:t xml:space="preserve">  </w:t>
      </w:r>
      <w:r>
        <w:rPr>
          <w:rFonts w:hint="eastAsia"/>
          <w:color w:val="303030"/>
        </w:rPr>
        <w:t>输入论文管理系统初始密码（</w:t>
      </w:r>
      <w:r>
        <w:rPr>
          <w:rFonts w:hint="eastAsia"/>
          <w:color w:val="FF0000"/>
        </w:rPr>
        <w:t>此密码非数字门户密码</w:t>
      </w:r>
      <w:r>
        <w:rPr>
          <w:rFonts w:hint="eastAsia"/>
          <w:color w:val="303030"/>
        </w:rPr>
        <w:t>）：</w:t>
      </w:r>
    </w:p>
    <w:p w:rsidR="00B91500" w:rsidRDefault="000F5DDC">
      <w:pPr>
        <w:spacing w:line="276" w:lineRule="auto"/>
        <w:ind w:firstLineChars="200" w:firstLine="420"/>
        <w:rPr>
          <w:color w:val="303030"/>
        </w:rPr>
      </w:pPr>
      <w:r>
        <w:rPr>
          <w:rFonts w:hint="eastAsia"/>
          <w:color w:val="303030"/>
        </w:rPr>
        <w:t xml:space="preserve">  </w:t>
      </w:r>
      <w:r w:rsidR="0045664C" w:rsidRPr="0045664C">
        <w:rPr>
          <w:rFonts w:hint="eastAsia"/>
          <w:color w:val="303030"/>
        </w:rPr>
        <w:t>登录用户名是学号，密码是</w:t>
      </w:r>
      <w:r w:rsidR="0045664C" w:rsidRPr="0045664C">
        <w:rPr>
          <w:rFonts w:hint="eastAsia"/>
          <w:color w:val="303030"/>
        </w:rPr>
        <w:t>s_</w:t>
      </w:r>
      <w:r w:rsidR="0045664C" w:rsidRPr="0045664C">
        <w:rPr>
          <w:rFonts w:hint="eastAsia"/>
          <w:color w:val="303030"/>
        </w:rPr>
        <w:t>学号</w:t>
      </w:r>
      <w:r w:rsidR="0045664C" w:rsidRPr="0045664C">
        <w:rPr>
          <w:rFonts w:hint="eastAsia"/>
          <w:color w:val="303030"/>
        </w:rPr>
        <w:t xml:space="preserve"> </w:t>
      </w:r>
      <w:r w:rsidR="0045664C" w:rsidRPr="0045664C">
        <w:rPr>
          <w:rFonts w:hint="eastAsia"/>
          <w:color w:val="303030"/>
        </w:rPr>
        <w:t>（举例：用户名：</w:t>
      </w:r>
      <w:r w:rsidR="0045664C" w:rsidRPr="0045664C">
        <w:rPr>
          <w:rFonts w:hint="eastAsia"/>
          <w:color w:val="303030"/>
        </w:rPr>
        <w:t>20110223322</w:t>
      </w:r>
      <w:r w:rsidR="0045664C" w:rsidRPr="0045664C">
        <w:rPr>
          <w:rFonts w:hint="eastAsia"/>
          <w:color w:val="303030"/>
        </w:rPr>
        <w:t>，密码：</w:t>
      </w:r>
      <w:r w:rsidR="0045664C" w:rsidRPr="0045664C">
        <w:rPr>
          <w:rFonts w:hint="eastAsia"/>
          <w:color w:val="303030"/>
        </w:rPr>
        <w:t>s_20110223322</w:t>
      </w:r>
      <w:r w:rsidR="0045664C" w:rsidRPr="0045664C">
        <w:rPr>
          <w:rFonts w:hint="eastAsia"/>
          <w:color w:val="303030"/>
        </w:rPr>
        <w:t>）</w:t>
      </w:r>
      <w:bookmarkStart w:id="21" w:name="_GoBack"/>
      <w:bookmarkEnd w:id="21"/>
      <w:r>
        <w:rPr>
          <w:rFonts w:hint="eastAsia"/>
          <w:color w:val="303030"/>
        </w:rPr>
        <w:t xml:space="preserve">      </w:t>
      </w:r>
    </w:p>
    <w:p w:rsidR="00B91500" w:rsidRDefault="000F5DDC">
      <w:pPr>
        <w:pStyle w:val="2"/>
      </w:pPr>
      <w:bookmarkStart w:id="22" w:name="_Toc180478628"/>
      <w:r>
        <w:rPr>
          <w:rFonts w:hint="eastAsia"/>
        </w:rPr>
        <w:lastRenderedPageBreak/>
        <w:t>2</w:t>
      </w:r>
      <w:r>
        <w:rPr>
          <w:rFonts w:hint="eastAsia"/>
        </w:rPr>
        <w:t>、非首次登陆</w:t>
      </w:r>
      <w:bookmarkEnd w:id="22"/>
    </w:p>
    <w:p w:rsidR="00B91500" w:rsidRDefault="000F5DDC">
      <w:pPr>
        <w:widowControl/>
        <w:ind w:firstLineChars="200" w:firstLine="482"/>
        <w:jc w:val="left"/>
        <w:rPr>
          <w:rFonts w:ascii="宋体" w:eastAsia="宋体" w:hAnsi="宋体" w:cs="宋体"/>
          <w:b/>
          <w:bCs/>
          <w:color w:val="0000FF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b/>
          <w:bCs/>
          <w:color w:val="0000FF"/>
          <w:kern w:val="0"/>
          <w:sz w:val="24"/>
          <w:szCs w:val="24"/>
          <w:lang w:bidi="ar"/>
        </w:rPr>
        <w:t>可直接先进入门户后检索“毕业论文管理”，点击后登陆成功，无需再输入论文管理系统用户名、密码等</w:t>
      </w:r>
    </w:p>
    <w:p w:rsidR="00B91500" w:rsidRDefault="000F5DDC">
      <w:pPr>
        <w:spacing w:line="276" w:lineRule="auto"/>
        <w:ind w:firstLineChars="200" w:firstLine="480"/>
        <w:rPr>
          <w:color w:val="303030"/>
        </w:rPr>
      </w:pPr>
      <w:r>
        <w:rPr>
          <w:rFonts w:ascii="宋体" w:eastAsia="宋体" w:hAnsi="宋体" w:cs="宋体"/>
          <w:noProof/>
          <w:kern w:val="0"/>
          <w:sz w:val="24"/>
          <w:szCs w:val="24"/>
          <w:lang w:bidi="ar"/>
        </w:rPr>
        <w:drawing>
          <wp:inline distT="0" distB="0" distL="114300" distR="114300">
            <wp:extent cx="5266690" cy="3366135"/>
            <wp:effectExtent l="0" t="0" r="635" b="5715"/>
            <wp:docPr id="9" name="图片 9" descr="05554d5a5e62435ec8089c3185f9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5554d5a5e62435ec8089c3185f929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366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500" w:rsidRDefault="000F5DDC">
      <w:pPr>
        <w:pStyle w:val="1"/>
        <w:spacing w:before="312"/>
      </w:pPr>
      <w:bookmarkStart w:id="23" w:name="_Toc788"/>
      <w:bookmarkStart w:id="24" w:name="_Toc180478629"/>
      <w:r>
        <w:rPr>
          <w:rFonts w:hint="eastAsia"/>
        </w:rPr>
        <w:t>三、</w:t>
      </w:r>
      <w:bookmarkEnd w:id="23"/>
      <w:r>
        <w:rPr>
          <w:rFonts w:hint="eastAsia"/>
        </w:rPr>
        <w:t>拟题、双选</w:t>
      </w:r>
      <w:bookmarkEnd w:id="24"/>
    </w:p>
    <w:p w:rsidR="00B91500" w:rsidRDefault="000F5DDC">
      <w:pPr>
        <w:pStyle w:val="2"/>
      </w:pPr>
      <w:bookmarkStart w:id="25" w:name="_Toc180478630"/>
      <w:r>
        <w:rPr>
          <w:rFonts w:hint="eastAsia"/>
        </w:rPr>
        <w:t>1</w:t>
      </w:r>
      <w:r>
        <w:rPr>
          <w:rFonts w:hint="eastAsia"/>
        </w:rPr>
        <w:t>、双选达成</w:t>
      </w:r>
      <w:bookmarkEnd w:id="25"/>
    </w:p>
    <w:p w:rsidR="00B91500" w:rsidRDefault="00B91500"/>
    <w:p w:rsidR="00B91500" w:rsidRDefault="000F5DDC" w:rsidP="00917935">
      <w:r>
        <w:rPr>
          <w:rFonts w:hint="eastAsia"/>
        </w:rPr>
        <w:t>学生发起论文题目申报，选择导师，导师或</w:t>
      </w:r>
      <w:proofErr w:type="gramStart"/>
      <w:r>
        <w:rPr>
          <w:rFonts w:hint="eastAsia"/>
        </w:rPr>
        <w:t>教务员</w:t>
      </w:r>
      <w:proofErr w:type="gramEnd"/>
      <w:r>
        <w:rPr>
          <w:rFonts w:hint="eastAsia"/>
        </w:rPr>
        <w:t>审核通过，则达成双选关系。</w:t>
      </w:r>
    </w:p>
    <w:p w:rsidR="00B91500" w:rsidRDefault="000F5DDC">
      <w:pPr>
        <w:rPr>
          <w:rFonts w:ascii="宋体" w:eastAsia="宋体" w:hAnsi="宋体" w:cs="宋体"/>
          <w:kern w:val="0"/>
          <w:sz w:val="24"/>
          <w:szCs w:val="24"/>
          <w:lang w:bidi="ar"/>
        </w:rPr>
      </w:pPr>
      <w:r>
        <w:rPr>
          <w:noProof/>
        </w:rPr>
        <w:drawing>
          <wp:inline distT="0" distB="0" distL="114300" distR="114300">
            <wp:extent cx="5268595" cy="1945005"/>
            <wp:effectExtent l="0" t="0" r="8255" b="7620"/>
            <wp:docPr id="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94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B91500">
      <w:pPr>
        <w:rPr>
          <w:rFonts w:ascii="宋体" w:eastAsia="宋体" w:hAnsi="宋体" w:cs="宋体"/>
          <w:kern w:val="0"/>
          <w:sz w:val="24"/>
          <w:szCs w:val="24"/>
          <w:lang w:bidi="ar"/>
        </w:rPr>
      </w:pPr>
    </w:p>
    <w:p w:rsidR="00B91500" w:rsidRDefault="000F5DDC">
      <w:r>
        <w:rPr>
          <w:noProof/>
        </w:rPr>
        <w:lastRenderedPageBreak/>
        <w:drawing>
          <wp:inline distT="0" distB="0" distL="114300" distR="114300">
            <wp:extent cx="5267960" cy="3363595"/>
            <wp:effectExtent l="0" t="0" r="8890" b="825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r>
        <w:rPr>
          <w:rFonts w:hint="eastAsia"/>
        </w:rPr>
        <w:t>教育部抽检信息填写内容可咨询学院</w:t>
      </w:r>
      <w:proofErr w:type="gramStart"/>
      <w:r>
        <w:rPr>
          <w:rFonts w:hint="eastAsia"/>
        </w:rPr>
        <w:t>教务员老师</w:t>
      </w:r>
      <w:proofErr w:type="gramEnd"/>
      <w:r>
        <w:rPr>
          <w:rFonts w:hint="eastAsia"/>
        </w:rPr>
        <w:t>。</w:t>
      </w:r>
    </w:p>
    <w:p w:rsidR="00B91500" w:rsidRDefault="00B91500"/>
    <w:p w:rsidR="00B91500" w:rsidRDefault="00B91500">
      <w:pPr>
        <w:rPr>
          <w:b/>
          <w:bCs/>
          <w:color w:val="C00000"/>
        </w:rPr>
      </w:pPr>
    </w:p>
    <w:p w:rsidR="00B91500" w:rsidRDefault="000F5DDC">
      <w:pPr>
        <w:rPr>
          <w:b/>
          <w:bCs/>
          <w:color w:val="C00000"/>
          <w:sz w:val="24"/>
          <w:szCs w:val="24"/>
        </w:rPr>
      </w:pPr>
      <w:r>
        <w:rPr>
          <w:noProof/>
        </w:rPr>
        <w:drawing>
          <wp:inline distT="0" distB="0" distL="114300" distR="114300">
            <wp:extent cx="5264150" cy="2221230"/>
            <wp:effectExtent l="0" t="0" r="3175" b="7620"/>
            <wp:docPr id="1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21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pPr>
        <w:rPr>
          <w:b/>
          <w:bCs/>
          <w:color w:val="C00000"/>
          <w:sz w:val="24"/>
          <w:szCs w:val="24"/>
        </w:rPr>
      </w:pPr>
      <w:r>
        <w:rPr>
          <w:rFonts w:hint="eastAsia"/>
          <w:b/>
          <w:bCs/>
          <w:color w:val="C00000"/>
          <w:sz w:val="24"/>
          <w:szCs w:val="24"/>
        </w:rPr>
        <w:t>注意：</w:t>
      </w:r>
    </w:p>
    <w:p w:rsidR="00B91500" w:rsidRDefault="000F5DDC">
      <w:pPr>
        <w:rPr>
          <w:b/>
          <w:bCs/>
          <w:color w:val="C00000"/>
          <w:sz w:val="24"/>
          <w:szCs w:val="24"/>
        </w:rPr>
      </w:pPr>
      <w:r>
        <w:rPr>
          <w:rFonts w:hint="eastAsia"/>
          <w:b/>
          <w:bCs/>
          <w:color w:val="C00000"/>
          <w:sz w:val="24"/>
          <w:szCs w:val="24"/>
        </w:rPr>
        <w:t>（</w:t>
      </w:r>
      <w:r>
        <w:rPr>
          <w:rFonts w:hint="eastAsia"/>
          <w:b/>
          <w:bCs/>
          <w:color w:val="C00000"/>
          <w:sz w:val="24"/>
          <w:szCs w:val="24"/>
        </w:rPr>
        <w:t>1</w:t>
      </w:r>
      <w:r>
        <w:rPr>
          <w:rFonts w:hint="eastAsia"/>
          <w:b/>
          <w:bCs/>
          <w:color w:val="C00000"/>
          <w:sz w:val="24"/>
          <w:szCs w:val="24"/>
        </w:rPr>
        <w:t>）题目未最终确定时可简略描述，后期确定后随时修改；</w:t>
      </w:r>
    </w:p>
    <w:p w:rsidR="00B91500" w:rsidRDefault="000F5DDC">
      <w:pPr>
        <w:rPr>
          <w:b/>
          <w:bCs/>
          <w:color w:val="C00000"/>
          <w:sz w:val="24"/>
          <w:szCs w:val="24"/>
        </w:rPr>
      </w:pPr>
      <w:r>
        <w:rPr>
          <w:rFonts w:hint="eastAsia"/>
          <w:b/>
          <w:bCs/>
          <w:color w:val="C00000"/>
          <w:sz w:val="24"/>
          <w:szCs w:val="24"/>
        </w:rPr>
        <w:t>（</w:t>
      </w:r>
      <w:r>
        <w:rPr>
          <w:rFonts w:hint="eastAsia"/>
          <w:b/>
          <w:bCs/>
          <w:color w:val="C00000"/>
          <w:sz w:val="24"/>
          <w:szCs w:val="24"/>
        </w:rPr>
        <w:t>2</w:t>
      </w:r>
      <w:r>
        <w:rPr>
          <w:rFonts w:hint="eastAsia"/>
          <w:b/>
          <w:bCs/>
          <w:color w:val="C00000"/>
          <w:sz w:val="24"/>
          <w:szCs w:val="24"/>
        </w:rPr>
        <w:t>）教育部抽检信息请同学仔细填写，此处信息可根据实际情况随时修改；</w:t>
      </w:r>
    </w:p>
    <w:p w:rsidR="00B91500" w:rsidRDefault="000F5DDC">
      <w:pPr>
        <w:rPr>
          <w:b/>
          <w:bCs/>
          <w:color w:val="C00000"/>
          <w:sz w:val="24"/>
          <w:szCs w:val="24"/>
        </w:rPr>
      </w:pPr>
      <w:r>
        <w:rPr>
          <w:rFonts w:hint="eastAsia"/>
          <w:b/>
          <w:bCs/>
          <w:color w:val="C00000"/>
          <w:sz w:val="24"/>
          <w:szCs w:val="24"/>
        </w:rPr>
        <w:t>（</w:t>
      </w:r>
      <w:r>
        <w:rPr>
          <w:rFonts w:hint="eastAsia"/>
          <w:b/>
          <w:bCs/>
          <w:color w:val="C00000"/>
          <w:sz w:val="24"/>
          <w:szCs w:val="24"/>
        </w:rPr>
        <w:t>3</w:t>
      </w:r>
      <w:r>
        <w:rPr>
          <w:rFonts w:hint="eastAsia"/>
          <w:b/>
          <w:bCs/>
          <w:color w:val="C00000"/>
          <w:sz w:val="24"/>
          <w:szCs w:val="24"/>
        </w:rPr>
        <w:t>）题目务必保证准确，尤其答辩后修改论文时，注意题目信息准确性。</w:t>
      </w:r>
    </w:p>
    <w:p w:rsidR="00B91500" w:rsidRDefault="000F5DDC">
      <w:pPr>
        <w:pStyle w:val="2"/>
      </w:pPr>
      <w:bookmarkStart w:id="26" w:name="_Toc180478631"/>
      <w:r>
        <w:rPr>
          <w:rFonts w:hint="eastAsia"/>
        </w:rPr>
        <w:t>2</w:t>
      </w:r>
      <w:r>
        <w:rPr>
          <w:rFonts w:hint="eastAsia"/>
        </w:rPr>
        <w:t>、题目修改</w:t>
      </w:r>
      <w:bookmarkEnd w:id="26"/>
    </w:p>
    <w:p w:rsidR="00B91500" w:rsidRDefault="000F5DDC">
      <w:pPr>
        <w:spacing w:line="276" w:lineRule="auto"/>
        <w:ind w:firstLineChars="200" w:firstLine="420"/>
      </w:pPr>
      <w:r>
        <w:rPr>
          <w:rFonts w:hint="eastAsia"/>
        </w:rPr>
        <w:t>审核通过后的题目如需修改，可找</w:t>
      </w:r>
      <w:proofErr w:type="gramStart"/>
      <w:r>
        <w:rPr>
          <w:rFonts w:hint="eastAsia"/>
          <w:color w:val="0000FF"/>
        </w:rPr>
        <w:t>教务员</w:t>
      </w:r>
      <w:proofErr w:type="gramEnd"/>
      <w:r>
        <w:rPr>
          <w:rFonts w:hint="eastAsia"/>
        </w:rPr>
        <w:t>给予修改权限，学生点击首页“查看详情”进行修改</w:t>
      </w:r>
      <w:r>
        <w:rPr>
          <w:rFonts w:asciiTheme="minorEastAsia" w:hAnsiTheme="minorEastAsia" w:hint="eastAsia"/>
          <w:color w:val="303030"/>
        </w:rPr>
        <w:t>；或学生通过申请题目修改方式进行修改</w:t>
      </w:r>
      <w:r>
        <w:rPr>
          <w:rFonts w:hint="eastAsia"/>
        </w:rPr>
        <w:t>。</w:t>
      </w:r>
    </w:p>
    <w:p w:rsidR="00B91500" w:rsidRDefault="000F5DDC">
      <w:pPr>
        <w:widowControl/>
        <w:jc w:val="left"/>
      </w:pPr>
      <w:r>
        <w:rPr>
          <w:noProof/>
        </w:rPr>
        <w:lastRenderedPageBreak/>
        <w:drawing>
          <wp:inline distT="0" distB="0" distL="114300" distR="114300">
            <wp:extent cx="5269230" cy="2250440"/>
            <wp:effectExtent l="0" t="0" r="7620" b="6985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5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pPr>
        <w:widowControl/>
        <w:jc w:val="left"/>
      </w:pPr>
      <w:r>
        <w:rPr>
          <w:noProof/>
        </w:rPr>
        <w:drawing>
          <wp:inline distT="0" distB="0" distL="114300" distR="114300">
            <wp:extent cx="5267325" cy="2211705"/>
            <wp:effectExtent l="0" t="0" r="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2211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pPr>
        <w:widowControl/>
        <w:jc w:val="left"/>
      </w:pPr>
      <w:r>
        <w:rPr>
          <w:rFonts w:hint="eastAsia"/>
          <w:noProof/>
        </w:rPr>
        <w:drawing>
          <wp:inline distT="0" distB="0" distL="114300" distR="114300">
            <wp:extent cx="5269230" cy="2531110"/>
            <wp:effectExtent l="0" t="0" r="7620" b="2540"/>
            <wp:docPr id="2" name="图片 2" descr="d56cd755bac78ecde1116eea3c62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d56cd755bac78ecde1116eea3c6266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531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1500" w:rsidRDefault="00B91500">
      <w:pPr>
        <w:spacing w:line="276" w:lineRule="auto"/>
        <w:ind w:firstLineChars="200" w:firstLine="420"/>
      </w:pPr>
    </w:p>
    <w:p w:rsidR="00B91500" w:rsidRDefault="000F5DDC">
      <w:pPr>
        <w:pStyle w:val="1"/>
        <w:spacing w:before="312"/>
      </w:pPr>
      <w:bookmarkStart w:id="27" w:name="_Toc31432"/>
      <w:bookmarkStart w:id="28" w:name="_Toc180478632"/>
      <w:r>
        <w:rPr>
          <w:rFonts w:hint="eastAsia"/>
        </w:rPr>
        <w:t>四、开题报告、中期报告、</w:t>
      </w:r>
      <w:proofErr w:type="gramStart"/>
      <w:r>
        <w:rPr>
          <w:rFonts w:hint="eastAsia"/>
        </w:rPr>
        <w:t>论文查重及</w:t>
      </w:r>
      <w:proofErr w:type="gramEnd"/>
      <w:r>
        <w:rPr>
          <w:rFonts w:hint="eastAsia"/>
        </w:rPr>
        <w:t>原创授权声明</w:t>
      </w:r>
      <w:bookmarkEnd w:id="27"/>
      <w:bookmarkEnd w:id="28"/>
    </w:p>
    <w:p w:rsidR="00B91500" w:rsidRDefault="000F5DDC">
      <w:pPr>
        <w:pStyle w:val="2"/>
      </w:pPr>
      <w:bookmarkStart w:id="29" w:name="_Toc180478633"/>
      <w:r>
        <w:rPr>
          <w:rFonts w:hint="eastAsia"/>
        </w:rPr>
        <w:t>1</w:t>
      </w:r>
      <w:r>
        <w:rPr>
          <w:rFonts w:hint="eastAsia"/>
        </w:rPr>
        <w:t>、提交开题报告、中期报告、原创授权声明</w:t>
      </w:r>
      <w:bookmarkEnd w:id="29"/>
    </w:p>
    <w:p w:rsidR="00B91500" w:rsidRDefault="000F5DDC">
      <w:pPr>
        <w:spacing w:line="276" w:lineRule="auto"/>
        <w:ind w:firstLineChars="200" w:firstLine="420"/>
        <w:rPr>
          <w:color w:val="FF000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 w:hint="eastAsia"/>
          <w:b/>
          <w:bCs/>
          <w:color w:val="303030"/>
        </w:rPr>
        <w:t>提交</w:t>
      </w:r>
      <w:r>
        <w:rPr>
          <w:rFonts w:asciiTheme="minorEastAsia" w:hAnsiTheme="minorEastAsia" w:hint="eastAsia"/>
          <w:color w:val="303030"/>
        </w:rPr>
        <w:t>：选择“开题管理-开题情况”打开页面，或者在学生首页的“过程文档信息-开</w:t>
      </w:r>
      <w:r>
        <w:rPr>
          <w:rFonts w:asciiTheme="minorEastAsia" w:hAnsiTheme="minorEastAsia" w:hint="eastAsia"/>
          <w:color w:val="303030"/>
        </w:rPr>
        <w:lastRenderedPageBreak/>
        <w:t>题报告”栏的“点击提交”打开页面，按照系统要求进行填写提交。</w:t>
      </w:r>
    </w:p>
    <w:p w:rsidR="00B91500" w:rsidRDefault="000F5DDC">
      <w:pPr>
        <w:widowControl/>
        <w:jc w:val="center"/>
      </w:pPr>
      <w:r>
        <w:rPr>
          <w:noProof/>
        </w:rPr>
        <w:drawing>
          <wp:inline distT="0" distB="0" distL="114300" distR="114300">
            <wp:extent cx="5273040" cy="2776220"/>
            <wp:effectExtent l="0" t="0" r="3810" b="508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pPr>
        <w:widowControl/>
        <w:jc w:val="left"/>
      </w:pPr>
      <w:r>
        <w:rPr>
          <w:rFonts w:hint="eastAsia"/>
          <w:b/>
          <w:bCs/>
        </w:rPr>
        <w:t>开题报告提交界面：</w:t>
      </w:r>
      <w:r>
        <w:rPr>
          <w:noProof/>
        </w:rPr>
        <w:drawing>
          <wp:inline distT="0" distB="0" distL="114300" distR="114300">
            <wp:extent cx="5270500" cy="4536440"/>
            <wp:effectExtent l="0" t="0" r="6350" b="6985"/>
            <wp:docPr id="8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53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pPr>
        <w:widowControl/>
        <w:ind w:firstLineChars="100" w:firstLine="210"/>
        <w:jc w:val="left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 w:hint="eastAsia"/>
          <w:b/>
          <w:bCs/>
          <w:color w:val="303030"/>
        </w:rPr>
        <w:t>修改</w:t>
      </w:r>
      <w:r>
        <w:rPr>
          <w:rFonts w:asciiTheme="minorEastAsia" w:hAnsiTheme="minorEastAsia" w:hint="eastAsia"/>
          <w:color w:val="303030"/>
        </w:rPr>
        <w:t>：指导教师审核前，学生可以自行修改；审核通过后，需要指导教师或</w:t>
      </w:r>
      <w:proofErr w:type="gramStart"/>
      <w:r>
        <w:rPr>
          <w:rFonts w:asciiTheme="minorEastAsia" w:hAnsiTheme="minorEastAsia" w:hint="eastAsia"/>
          <w:color w:val="303030"/>
        </w:rPr>
        <w:t>教务员</w:t>
      </w:r>
      <w:proofErr w:type="gramEnd"/>
      <w:r>
        <w:rPr>
          <w:rFonts w:asciiTheme="minorEastAsia" w:hAnsiTheme="minorEastAsia" w:hint="eastAsia"/>
          <w:color w:val="303030"/>
        </w:rPr>
        <w:t>授权修改权限才可修改。</w:t>
      </w:r>
    </w:p>
    <w:p w:rsidR="00B91500" w:rsidRDefault="000F5DDC">
      <w:pPr>
        <w:widowControl/>
        <w:ind w:firstLineChars="100" w:firstLine="210"/>
        <w:jc w:val="left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303030"/>
        </w:rPr>
        <w:t>不需要审核的模块，学生可自行修改。</w:t>
      </w:r>
    </w:p>
    <w:p w:rsidR="00B91500" w:rsidRDefault="000F5DDC">
      <w:pPr>
        <w:widowControl/>
        <w:ind w:firstLineChars="100" w:firstLine="211"/>
        <w:jc w:val="left"/>
        <w:rPr>
          <w:rFonts w:asciiTheme="minorEastAsia" w:hAnsiTheme="minorEastAsia"/>
          <w:b/>
          <w:bCs/>
          <w:color w:val="C00000"/>
        </w:rPr>
      </w:pPr>
      <w:r>
        <w:rPr>
          <w:rFonts w:asciiTheme="minorEastAsia" w:hAnsiTheme="minorEastAsia" w:hint="eastAsia"/>
          <w:b/>
          <w:bCs/>
          <w:color w:val="C00000"/>
        </w:rPr>
        <w:t>中期报告及原创授权声明与开题报告提交方式类似，可参考。</w:t>
      </w:r>
    </w:p>
    <w:p w:rsidR="00B91500" w:rsidRDefault="00B91500">
      <w:pPr>
        <w:widowControl/>
        <w:ind w:firstLineChars="100" w:firstLine="211"/>
        <w:jc w:val="left"/>
        <w:rPr>
          <w:rFonts w:asciiTheme="minorEastAsia" w:hAnsiTheme="minorEastAsia"/>
          <w:b/>
          <w:bCs/>
          <w:color w:val="C00000"/>
        </w:rPr>
      </w:pPr>
    </w:p>
    <w:p w:rsidR="00B91500" w:rsidRDefault="000F5DDC">
      <w:pPr>
        <w:pStyle w:val="2"/>
      </w:pPr>
      <w:bookmarkStart w:id="30" w:name="_Toc180478634"/>
      <w:r>
        <w:rPr>
          <w:rFonts w:hint="eastAsia"/>
        </w:rPr>
        <w:t>2</w:t>
      </w:r>
      <w:r>
        <w:rPr>
          <w:rFonts w:hint="eastAsia"/>
        </w:rPr>
        <w:t>、</w:t>
      </w:r>
      <w:r>
        <w:t>提交</w:t>
      </w:r>
      <w:r>
        <w:rPr>
          <w:rFonts w:hint="eastAsia"/>
        </w:rPr>
        <w:t>毕业论文</w:t>
      </w:r>
      <w:proofErr w:type="gramStart"/>
      <w:r>
        <w:rPr>
          <w:rFonts w:hint="eastAsia"/>
        </w:rPr>
        <w:t>查重稿</w:t>
      </w:r>
      <w:bookmarkEnd w:id="30"/>
      <w:proofErr w:type="gramEnd"/>
    </w:p>
    <w:p w:rsidR="00B91500" w:rsidRDefault="000F5DDC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第1</w:t>
      </w:r>
      <w:r>
        <w:rPr>
          <w:rFonts w:asciiTheme="minorEastAsia" w:hAnsiTheme="minorEastAsia" w:hint="eastAsia"/>
          <w:color w:val="303030"/>
        </w:rPr>
        <w:t>步：选择“论文查重”打开页面，或者在学生首页的“过程文档信息-毕业论文（设计）”栏的“点击提交”打开页面</w:t>
      </w:r>
    </w:p>
    <w:p w:rsidR="00B91500" w:rsidRDefault="000F5DDC">
      <w:pPr>
        <w:widowControl/>
        <w:jc w:val="center"/>
      </w:pPr>
      <w:r>
        <w:rPr>
          <w:noProof/>
        </w:rPr>
        <w:drawing>
          <wp:inline distT="0" distB="0" distL="114300" distR="114300">
            <wp:extent cx="5313680" cy="2018665"/>
            <wp:effectExtent l="0" t="0" r="1270" b="635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13680" cy="2018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pPr>
        <w:spacing w:line="276" w:lineRule="auto"/>
        <w:ind w:firstLineChars="200" w:firstLine="420"/>
        <w:rPr>
          <w:rFonts w:asciiTheme="minorEastAsia" w:hAnsiTheme="minorEastAsia"/>
          <w:color w:val="303030"/>
        </w:rPr>
      </w:pPr>
      <w:r>
        <w:rPr>
          <w:rFonts w:asciiTheme="minorEastAsia" w:hAnsiTheme="minorEastAsia" w:hint="eastAsia"/>
          <w:color w:val="FF0000"/>
        </w:rPr>
        <w:t>★</w:t>
      </w:r>
      <w:r>
        <w:rPr>
          <w:rFonts w:asciiTheme="minorEastAsia" w:hAnsiTheme="minorEastAsia"/>
          <w:color w:val="303030"/>
        </w:rPr>
        <w:t>第2</w:t>
      </w:r>
      <w:r>
        <w:rPr>
          <w:rFonts w:asciiTheme="minorEastAsia" w:hAnsiTheme="minorEastAsia" w:hint="eastAsia"/>
          <w:color w:val="303030"/>
        </w:rPr>
        <w:t>步：输入关键词等内容，添加待上传的毕设（论文）文档，选择“上传论文（待检测）”，进行提交。</w:t>
      </w:r>
    </w:p>
    <w:p w:rsidR="00B91500" w:rsidRDefault="000F5DDC">
      <w:pPr>
        <w:widowControl/>
        <w:jc w:val="center"/>
        <w:rPr>
          <w:rFonts w:asciiTheme="minorEastAsia" w:hAnsiTheme="minorEastAsia"/>
          <w:color w:val="303030"/>
        </w:rPr>
      </w:pPr>
      <w:r>
        <w:rPr>
          <w:noProof/>
        </w:rPr>
        <w:drawing>
          <wp:inline distT="0" distB="0" distL="114300" distR="114300">
            <wp:extent cx="4860290" cy="4017645"/>
            <wp:effectExtent l="0" t="0" r="6985" b="190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60290" cy="4017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FF0000"/>
        </w:rPr>
      </w:pPr>
      <w:r>
        <w:rPr>
          <w:rFonts w:asciiTheme="minorEastAsia" w:hAnsiTheme="minorEastAsia" w:hint="eastAsia"/>
          <w:b/>
          <w:bCs/>
          <w:color w:val="303030"/>
        </w:rPr>
        <w:t>*目前学校设置两次检测机会，具体检测时间听从学院具体安排。</w:t>
      </w:r>
      <w:r>
        <w:rPr>
          <w:rFonts w:asciiTheme="minorEastAsia" w:hAnsiTheme="minorEastAsia" w:hint="eastAsia"/>
          <w:b/>
          <w:bCs/>
          <w:color w:val="FF0000"/>
        </w:rPr>
        <w:t>学校规定两次机会，每次起始时间到后，系统自动出现“提交文档”按钮，上传后即出检测结果，无法更改，请同学</w:t>
      </w:r>
      <w:proofErr w:type="gramStart"/>
      <w:r>
        <w:rPr>
          <w:rFonts w:asciiTheme="minorEastAsia" w:hAnsiTheme="minorEastAsia" w:hint="eastAsia"/>
          <w:b/>
          <w:bCs/>
          <w:color w:val="FF0000"/>
        </w:rPr>
        <w:t>在上传前务必</w:t>
      </w:r>
      <w:proofErr w:type="gramEnd"/>
      <w:r>
        <w:rPr>
          <w:rFonts w:asciiTheme="minorEastAsia" w:hAnsiTheme="minorEastAsia" w:hint="eastAsia"/>
          <w:b/>
          <w:bCs/>
          <w:color w:val="FF0000"/>
        </w:rPr>
        <w:t>检查好上传版本正确性，珍惜检测机会。</w:t>
      </w:r>
    </w:p>
    <w:p w:rsidR="00B91500" w:rsidRDefault="000F5DDC">
      <w:pPr>
        <w:spacing w:line="276" w:lineRule="auto"/>
        <w:ind w:firstLineChars="200" w:firstLine="422"/>
        <w:rPr>
          <w:rFonts w:asciiTheme="minorEastAsia" w:hAnsiTheme="minorEastAsia"/>
          <w:b/>
          <w:bCs/>
          <w:color w:val="303030"/>
        </w:rPr>
      </w:pPr>
      <w:r>
        <w:rPr>
          <w:rFonts w:asciiTheme="minorEastAsia" w:hAnsiTheme="minorEastAsia" w:hint="eastAsia"/>
          <w:b/>
          <w:bCs/>
          <w:color w:val="303030"/>
        </w:rPr>
        <w:t>*检测后，学生可以查看报告单。</w:t>
      </w:r>
    </w:p>
    <w:p w:rsidR="00B91500" w:rsidRDefault="00B91500">
      <w:pPr>
        <w:jc w:val="center"/>
      </w:pPr>
    </w:p>
    <w:p w:rsidR="00B91500" w:rsidRDefault="00207631">
      <w:pPr>
        <w:pStyle w:val="1"/>
        <w:spacing w:before="312"/>
      </w:pPr>
      <w:bookmarkStart w:id="31" w:name="_Toc733160157"/>
      <w:bookmarkStart w:id="32" w:name="_Toc1326026888_WPSOffice_Level3"/>
      <w:bookmarkStart w:id="33" w:name="_Toc17699"/>
      <w:bookmarkStart w:id="34" w:name="_Toc180478635"/>
      <w:r>
        <w:rPr>
          <w:rFonts w:hint="eastAsia"/>
        </w:rPr>
        <w:t>五</w:t>
      </w:r>
      <w:r w:rsidR="000F5DDC">
        <w:rPr>
          <w:rFonts w:hint="eastAsia"/>
        </w:rPr>
        <w:t>、</w:t>
      </w:r>
      <w:proofErr w:type="gramStart"/>
      <w:r w:rsidR="000F5DDC">
        <w:rPr>
          <w:rFonts w:hint="eastAsia"/>
        </w:rPr>
        <w:t>论文终版提交</w:t>
      </w:r>
      <w:proofErr w:type="gramEnd"/>
      <w:r w:rsidR="000F5DDC">
        <w:t>及表格导出</w:t>
      </w:r>
      <w:bookmarkEnd w:id="31"/>
      <w:bookmarkEnd w:id="32"/>
      <w:bookmarkEnd w:id="33"/>
      <w:bookmarkEnd w:id="34"/>
    </w:p>
    <w:p w:rsidR="00B91500" w:rsidRDefault="000F5DDC">
      <w:pPr>
        <w:pStyle w:val="2"/>
      </w:pPr>
      <w:bookmarkStart w:id="35" w:name="_Toc2109075860"/>
      <w:bookmarkStart w:id="36" w:name="_Toc180478636"/>
      <w:r>
        <w:rPr>
          <w:rFonts w:hint="eastAsia"/>
        </w:rPr>
        <w:t>1</w:t>
      </w:r>
      <w:r>
        <w:rPr>
          <w:rFonts w:hint="eastAsia"/>
        </w:rPr>
        <w:t>、</w:t>
      </w:r>
      <w:proofErr w:type="gramStart"/>
      <w:r>
        <w:rPr>
          <w:rFonts w:hint="eastAsia"/>
        </w:rPr>
        <w:t>论文终版</w:t>
      </w:r>
      <w:r>
        <w:t>提交</w:t>
      </w:r>
      <w:bookmarkEnd w:id="35"/>
      <w:bookmarkEnd w:id="36"/>
      <w:proofErr w:type="gramEnd"/>
    </w:p>
    <w:p w:rsidR="00B91500" w:rsidRDefault="000F5DDC">
      <w:pPr>
        <w:ind w:firstLine="420"/>
      </w:pPr>
      <w:proofErr w:type="gramStart"/>
      <w:r>
        <w:rPr>
          <w:rFonts w:hint="eastAsia"/>
          <w:b/>
          <w:bCs/>
          <w:color w:val="0000FF"/>
          <w:sz w:val="24"/>
          <w:szCs w:val="24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教务员开通最终版</w:t>
      </w:r>
      <w:proofErr w:type="gramEnd"/>
      <w:r>
        <w:rPr>
          <w:rFonts w:hint="eastAsia"/>
          <w:b/>
          <w:bCs/>
          <w:color w:val="0000FF"/>
          <w:sz w:val="24"/>
          <w:szCs w:val="24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提交权限以后</w:t>
      </w:r>
      <w:r>
        <w:t>，学生可</w:t>
      </w:r>
      <w:r>
        <w:rPr>
          <w:rFonts w:hint="eastAsia"/>
        </w:rPr>
        <w:t>看到</w:t>
      </w:r>
      <w:proofErr w:type="gramStart"/>
      <w:r>
        <w:rPr>
          <w:rFonts w:hint="eastAsia"/>
        </w:rPr>
        <w:t>论文终版提</w:t>
      </w:r>
      <w:proofErr w:type="gramEnd"/>
      <w:r>
        <w:rPr>
          <w:rFonts w:hint="eastAsia"/>
        </w:rPr>
        <w:t>交</w:t>
      </w:r>
      <w:r>
        <w:t>按钮</w:t>
      </w:r>
      <w:r>
        <w:rPr>
          <w:rFonts w:hint="eastAsia"/>
        </w:rPr>
        <w:t>，页面</w:t>
      </w:r>
      <w:r>
        <w:t>与提交待检测论文页面相同</w:t>
      </w:r>
      <w:r>
        <w:rPr>
          <w:rFonts w:hint="eastAsia"/>
        </w:rPr>
        <w:t>。位置如下：论文</w:t>
      </w:r>
      <w:proofErr w:type="gramStart"/>
      <w:r>
        <w:rPr>
          <w:rFonts w:hint="eastAsia"/>
        </w:rPr>
        <w:t>终版管理</w:t>
      </w:r>
      <w:proofErr w:type="gramEnd"/>
      <w:r>
        <w:rPr>
          <w:rFonts w:hint="eastAsia"/>
        </w:rPr>
        <w:t>-</w:t>
      </w:r>
      <w:r>
        <w:rPr>
          <w:rFonts w:hint="eastAsia"/>
        </w:rPr>
        <w:t>论文终版</w:t>
      </w:r>
    </w:p>
    <w:p w:rsidR="00B91500" w:rsidRDefault="00B91500">
      <w:pPr>
        <w:jc w:val="center"/>
      </w:pPr>
    </w:p>
    <w:p w:rsidR="00B91500" w:rsidRDefault="000F5DDC">
      <w:pPr>
        <w:jc w:val="center"/>
      </w:pPr>
      <w:r>
        <w:rPr>
          <w:noProof/>
        </w:rPr>
        <w:drawing>
          <wp:inline distT="0" distB="0" distL="114300" distR="114300">
            <wp:extent cx="5265420" cy="2319020"/>
            <wp:effectExtent l="0" t="0" r="1905" b="5080"/>
            <wp:docPr id="26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31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B91500">
      <w:pPr>
        <w:jc w:val="center"/>
      </w:pPr>
    </w:p>
    <w:p w:rsidR="00B91500" w:rsidRDefault="000F5DDC">
      <w:pPr>
        <w:ind w:firstLineChars="200" w:firstLine="420"/>
      </w:pPr>
      <w:r>
        <w:rPr>
          <w:rFonts w:hint="eastAsia"/>
        </w:rPr>
        <w:t>进入页面后，点击“提交文档”即可</w:t>
      </w:r>
    </w:p>
    <w:p w:rsidR="00B91500" w:rsidRDefault="000F5DDC">
      <w:r>
        <w:rPr>
          <w:noProof/>
        </w:rPr>
        <w:drawing>
          <wp:inline distT="0" distB="0" distL="114300" distR="114300">
            <wp:extent cx="5269865" cy="951865"/>
            <wp:effectExtent l="0" t="0" r="6985" b="635"/>
            <wp:docPr id="2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8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951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B91500"/>
    <w:p w:rsidR="00B91500" w:rsidRDefault="000F5DDC">
      <w:r>
        <w:rPr>
          <w:rFonts w:hint="eastAsia"/>
        </w:rPr>
        <w:t xml:space="preserve">     </w:t>
      </w:r>
      <w:r>
        <w:rPr>
          <w:noProof/>
        </w:rPr>
        <w:drawing>
          <wp:inline distT="0" distB="0" distL="114300" distR="114300">
            <wp:extent cx="5264785" cy="2157095"/>
            <wp:effectExtent l="0" t="0" r="2540" b="5080"/>
            <wp:docPr id="2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3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15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B91500"/>
    <w:p w:rsidR="00B91500" w:rsidRDefault="000F5DDC">
      <w:r>
        <w:rPr>
          <w:noProof/>
        </w:rPr>
        <w:lastRenderedPageBreak/>
        <w:drawing>
          <wp:inline distT="0" distB="0" distL="114300" distR="114300">
            <wp:extent cx="5274310" cy="1678940"/>
            <wp:effectExtent l="0" t="0" r="2540" b="6985"/>
            <wp:docPr id="30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7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B91500"/>
    <w:p w:rsidR="00B91500" w:rsidRDefault="000F5DDC">
      <w:pPr>
        <w:rPr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注意：</w:t>
      </w:r>
    </w:p>
    <w:p w:rsidR="00B91500" w:rsidRDefault="000F5DDC">
      <w:pPr>
        <w:numPr>
          <w:ilvl w:val="0"/>
          <w:numId w:val="2"/>
        </w:numPr>
        <w:rPr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proofErr w:type="gramStart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论文终版为</w:t>
      </w:r>
      <w:proofErr w:type="gramEnd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学校最终存档版本，上传教育部抽检平台即</w:t>
      </w:r>
      <w:proofErr w:type="gramStart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为此</w:t>
      </w:r>
      <w:proofErr w:type="gramEnd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版论文，请同学</w:t>
      </w:r>
      <w:proofErr w:type="gramStart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上传前务</w:t>
      </w:r>
      <w:proofErr w:type="gramEnd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必检查正确，提交时注意关键词与论文</w:t>
      </w:r>
      <w:proofErr w:type="gramStart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终版一</w:t>
      </w:r>
      <w:proofErr w:type="gramEnd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致，且论文题目正确（如题目有改动，请联系</w:t>
      </w:r>
      <w:proofErr w:type="gramStart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教务</w:t>
      </w:r>
      <w:proofErr w:type="gramEnd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员或导师给予权限，在双选模</w:t>
      </w:r>
      <w:proofErr w:type="gramStart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块修</w:t>
      </w:r>
      <w:proofErr w:type="gramEnd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改题目即可）。</w:t>
      </w:r>
    </w:p>
    <w:p w:rsidR="00B91500" w:rsidRDefault="000F5DDC">
      <w:pPr>
        <w:numPr>
          <w:ilvl w:val="0"/>
          <w:numId w:val="2"/>
        </w:numPr>
        <w:rPr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proofErr w:type="gramStart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论文终版需要</w:t>
      </w:r>
      <w:proofErr w:type="gramEnd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是</w:t>
      </w:r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PDF</w:t>
      </w:r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格式，且不能加密，不能为图片格式。同学</w:t>
      </w:r>
      <w:proofErr w:type="gramStart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上传前可</w:t>
      </w:r>
      <w:proofErr w:type="gramEnd"/>
      <w:r>
        <w:rPr>
          <w:rFonts w:hint="eastAsia"/>
          <w:b/>
          <w:bCs/>
          <w:sz w:val="28"/>
          <w:szCs w:val="28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检验后再上传（选择文字复制到空白文档无乱码即可）</w:t>
      </w:r>
    </w:p>
    <w:p w:rsidR="00B91500" w:rsidRDefault="000F5DDC">
      <w:pPr>
        <w:rPr>
          <w:rStyle w:val="20"/>
        </w:rPr>
      </w:pPr>
      <w:r>
        <w:rPr>
          <w:rStyle w:val="20"/>
          <w:rFonts w:hint="eastAsia"/>
        </w:rPr>
        <w:t xml:space="preserve"> </w:t>
      </w:r>
    </w:p>
    <w:p w:rsidR="00B91500" w:rsidRDefault="000F5DDC">
      <w:pPr>
        <w:pStyle w:val="2"/>
        <w:numPr>
          <w:ilvl w:val="0"/>
          <w:numId w:val="3"/>
        </w:numPr>
        <w:rPr>
          <w:rStyle w:val="20"/>
          <w:b/>
          <w:bCs/>
        </w:rPr>
      </w:pPr>
      <w:bookmarkStart w:id="37" w:name="_Toc180478637"/>
      <w:r>
        <w:rPr>
          <w:rStyle w:val="20"/>
          <w:rFonts w:hint="eastAsia"/>
          <w:b/>
          <w:bCs/>
        </w:rPr>
        <w:t>提交论文盲审版</w:t>
      </w:r>
      <w:bookmarkEnd w:id="37"/>
      <w:r>
        <w:rPr>
          <w:rStyle w:val="20"/>
          <w:rFonts w:hint="eastAsia"/>
          <w:b/>
          <w:bCs/>
        </w:rPr>
        <w:t xml:space="preserve">  </w:t>
      </w:r>
    </w:p>
    <w:p w:rsidR="00B91500" w:rsidRDefault="000F5DDC">
      <w:pPr>
        <w:ind w:firstLine="420"/>
      </w:pPr>
      <w:r>
        <w:rPr>
          <w:rFonts w:hint="eastAsia"/>
        </w:rPr>
        <w:t>线下把</w:t>
      </w:r>
      <w:proofErr w:type="gramStart"/>
      <w:r>
        <w:rPr>
          <w:rFonts w:hint="eastAsia"/>
        </w:rPr>
        <w:t>最终版</w:t>
      </w:r>
      <w:proofErr w:type="gramEnd"/>
      <w:r>
        <w:rPr>
          <w:rFonts w:hint="eastAsia"/>
        </w:rPr>
        <w:t>制作论文盲审版，按学校要求马赛克处理学生姓名、导师姓名等相关信息后，保存为</w:t>
      </w:r>
      <w:r>
        <w:rPr>
          <w:rFonts w:hint="eastAsia"/>
        </w:rPr>
        <w:t>PDF</w:t>
      </w:r>
      <w:r>
        <w:rPr>
          <w:rFonts w:hint="eastAsia"/>
        </w:rPr>
        <w:t>版本上传系统，系统可以自动检测是否盲审稿，如显示含有学生、导师等信息，同学可检查是否处理完全，线下改好后重新系统上“修改”上传。</w:t>
      </w:r>
    </w:p>
    <w:p w:rsidR="00B91500" w:rsidRDefault="000F5DDC">
      <w:pPr>
        <w:rPr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</w:pPr>
      <w:r>
        <w:rPr>
          <w:rFonts w:hint="eastAsia"/>
          <w14:textFill>
            <w14:gradFill>
              <w14:gsLst>
                <w14:gs w14:pos="0">
                  <w14:srgbClr w14:val="E30000"/>
                </w14:gs>
                <w14:gs w14:pos="100000">
                  <w14:srgbClr w14:val="760303"/>
                </w14:gs>
              </w14:gsLst>
              <w14:lin w14:ang="0" w14:scaled="0"/>
            </w14:gradFill>
          </w14:textFill>
        </w:rPr>
        <w:t>（如引用参考文献包含导师名字的可忽略此处提示）</w:t>
      </w:r>
    </w:p>
    <w:p w:rsidR="00B91500" w:rsidRDefault="000F5DDC">
      <w:r>
        <w:rPr>
          <w:noProof/>
        </w:rPr>
        <w:drawing>
          <wp:inline distT="0" distB="0" distL="114300" distR="114300">
            <wp:extent cx="5273040" cy="2377440"/>
            <wp:effectExtent l="0" t="0" r="3810" b="3810"/>
            <wp:docPr id="3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11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37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r>
        <w:rPr>
          <w:noProof/>
        </w:rPr>
        <w:lastRenderedPageBreak/>
        <w:drawing>
          <wp:inline distT="0" distB="0" distL="114300" distR="114300">
            <wp:extent cx="5268595" cy="1412240"/>
            <wp:effectExtent l="0" t="0" r="8255" b="6985"/>
            <wp:docPr id="29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12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412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B91500"/>
    <w:p w:rsidR="00B91500" w:rsidRDefault="000F5DDC">
      <w:pPr>
        <w:pStyle w:val="2"/>
        <w:rPr>
          <w:rStyle w:val="20"/>
          <w:b/>
          <w:bCs/>
        </w:rPr>
      </w:pPr>
      <w:bookmarkStart w:id="38" w:name="_Toc180478638"/>
      <w:r>
        <w:rPr>
          <w:noProof/>
        </w:rPr>
        <w:drawing>
          <wp:inline distT="0" distB="0" distL="114300" distR="114300">
            <wp:extent cx="5261610" cy="1659255"/>
            <wp:effectExtent l="0" t="0" r="5715" b="7620"/>
            <wp:docPr id="32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1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65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39" w:name="_Toc872901638"/>
      <w:r>
        <w:rPr>
          <w:rStyle w:val="20"/>
          <w:rFonts w:hint="eastAsia"/>
          <w:b/>
          <w:bCs/>
        </w:rPr>
        <w:t>3</w:t>
      </w:r>
      <w:r>
        <w:rPr>
          <w:rStyle w:val="20"/>
          <w:rFonts w:hint="eastAsia"/>
          <w:b/>
          <w:bCs/>
        </w:rPr>
        <w:t>、</w:t>
      </w:r>
      <w:bookmarkStart w:id="40" w:name="_Toc1224238352"/>
      <w:bookmarkEnd w:id="39"/>
      <w:r>
        <w:rPr>
          <w:rStyle w:val="20"/>
          <w:rFonts w:hint="eastAsia"/>
          <w:b/>
          <w:bCs/>
        </w:rPr>
        <w:t>查看成绩</w:t>
      </w:r>
      <w:bookmarkEnd w:id="40"/>
      <w:r>
        <w:rPr>
          <w:rStyle w:val="20"/>
          <w:rFonts w:hint="eastAsia"/>
          <w:b/>
          <w:bCs/>
        </w:rPr>
        <w:t>、导出文档</w:t>
      </w:r>
      <w:bookmarkEnd w:id="38"/>
    </w:p>
    <w:p w:rsidR="00B91500" w:rsidRDefault="000F5DDC">
      <w:r>
        <w:rPr>
          <w:rFonts w:hint="eastAsia"/>
        </w:rPr>
        <w:t>学生可在“我的成绩”查看自己的所有成绩</w:t>
      </w:r>
    </w:p>
    <w:p w:rsidR="00B91500" w:rsidRDefault="000F5DDC">
      <w:r>
        <w:rPr>
          <w:rFonts w:hint="eastAsia"/>
        </w:rPr>
        <w:t xml:space="preserve"> </w:t>
      </w:r>
      <w:r>
        <w:rPr>
          <w:rFonts w:hint="eastAsia"/>
        </w:rPr>
        <w:t>位置：首页</w:t>
      </w:r>
      <w:r>
        <w:rPr>
          <w:rFonts w:hint="eastAsia"/>
        </w:rPr>
        <w:t>-</w:t>
      </w:r>
      <w:r>
        <w:rPr>
          <w:rFonts w:hint="eastAsia"/>
        </w:rPr>
        <w:t>导出文档，根据需要导出全部或部分文档</w:t>
      </w:r>
    </w:p>
    <w:p w:rsidR="00B91500" w:rsidRDefault="00B91500"/>
    <w:p w:rsidR="00B91500" w:rsidRDefault="000F5DDC">
      <w:pPr>
        <w:jc w:val="center"/>
      </w:pPr>
      <w:r>
        <w:rPr>
          <w:noProof/>
        </w:rPr>
        <w:drawing>
          <wp:inline distT="0" distB="0" distL="114300" distR="114300">
            <wp:extent cx="5272405" cy="3531235"/>
            <wp:effectExtent l="0" t="0" r="4445" b="2540"/>
            <wp:docPr id="33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4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53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0F5DDC">
      <w:pPr>
        <w:spacing w:line="276" w:lineRule="auto"/>
        <w:ind w:firstLineChars="200" w:firstLine="420"/>
      </w:pPr>
      <w:r>
        <w:rPr>
          <w:rFonts w:hint="eastAsia"/>
        </w:rPr>
        <w:t>导出的</w:t>
      </w:r>
      <w:r>
        <w:rPr>
          <w:rFonts w:hint="eastAsia"/>
        </w:rPr>
        <w:t>word</w:t>
      </w:r>
      <w:r>
        <w:rPr>
          <w:rFonts w:hint="eastAsia"/>
        </w:rPr>
        <w:t>文档，若格式有瑕疵，可进行微调</w:t>
      </w:r>
    </w:p>
    <w:p w:rsidR="00B91500" w:rsidRDefault="00B91500">
      <w:pPr>
        <w:spacing w:line="276" w:lineRule="auto"/>
        <w:ind w:firstLineChars="200" w:firstLine="420"/>
      </w:pPr>
    </w:p>
    <w:p w:rsidR="00B91500" w:rsidRDefault="00B91500">
      <w:pPr>
        <w:spacing w:line="276" w:lineRule="auto"/>
        <w:ind w:firstLineChars="200" w:firstLine="420"/>
      </w:pPr>
    </w:p>
    <w:p w:rsidR="00B91500" w:rsidRDefault="000F5DDC" w:rsidP="00207631">
      <w:pPr>
        <w:pStyle w:val="1"/>
        <w:numPr>
          <w:ilvl w:val="0"/>
          <w:numId w:val="5"/>
        </w:numPr>
        <w:spacing w:before="312"/>
      </w:pPr>
      <w:bookmarkStart w:id="41" w:name="_Toc180478639"/>
      <w:proofErr w:type="gramStart"/>
      <w:r>
        <w:rPr>
          <w:rFonts w:hint="eastAsia"/>
        </w:rPr>
        <w:lastRenderedPageBreak/>
        <w:t>知网自费查重</w:t>
      </w:r>
      <w:proofErr w:type="gramEnd"/>
      <w:r>
        <w:rPr>
          <w:rFonts w:hint="eastAsia"/>
        </w:rPr>
        <w:t>检测操作（学生自愿）</w:t>
      </w:r>
      <w:bookmarkEnd w:id="41"/>
    </w:p>
    <w:p w:rsidR="00B91500" w:rsidRDefault="000F5DDC">
      <w:pPr>
        <w:spacing w:line="276" w:lineRule="auto"/>
        <w:ind w:firstLineChars="200" w:firstLine="480"/>
        <w:rPr>
          <w:rStyle w:val="20"/>
        </w:rPr>
      </w:pPr>
      <w:bookmarkStart w:id="42" w:name="_Toc180478640"/>
      <w:bookmarkStart w:id="43" w:name="_Toc4278"/>
      <w:r>
        <w:rPr>
          <w:rStyle w:val="20"/>
          <w:rFonts w:hint="eastAsia"/>
        </w:rPr>
        <w:t>系统提供自费查重检测渠道收费标准（查重：</w:t>
      </w:r>
      <w:r>
        <w:rPr>
          <w:rStyle w:val="20"/>
          <w:rFonts w:hint="eastAsia"/>
        </w:rPr>
        <w:t>1.5</w:t>
      </w:r>
      <w:r>
        <w:rPr>
          <w:rStyle w:val="20"/>
          <w:rFonts w:hint="eastAsia"/>
        </w:rPr>
        <w:t>元</w:t>
      </w:r>
      <w:r>
        <w:rPr>
          <w:rStyle w:val="20"/>
          <w:rFonts w:hint="eastAsia"/>
        </w:rPr>
        <w:t>/</w:t>
      </w:r>
      <w:r>
        <w:rPr>
          <w:rStyle w:val="20"/>
          <w:rFonts w:hint="eastAsia"/>
        </w:rPr>
        <w:t>千字符，</w:t>
      </w:r>
      <w:proofErr w:type="spellStart"/>
      <w:r>
        <w:rPr>
          <w:rStyle w:val="20"/>
          <w:rFonts w:hint="eastAsia"/>
        </w:rPr>
        <w:t>aigc</w:t>
      </w:r>
      <w:proofErr w:type="spellEnd"/>
      <w:r>
        <w:rPr>
          <w:rStyle w:val="20"/>
          <w:rFonts w:hint="eastAsia"/>
        </w:rPr>
        <w:t>检测：</w:t>
      </w:r>
      <w:r>
        <w:rPr>
          <w:rStyle w:val="20"/>
          <w:rFonts w:hint="eastAsia"/>
        </w:rPr>
        <w:t>2</w:t>
      </w:r>
      <w:r>
        <w:rPr>
          <w:rStyle w:val="20"/>
          <w:rFonts w:hint="eastAsia"/>
        </w:rPr>
        <w:t>元</w:t>
      </w:r>
      <w:r>
        <w:rPr>
          <w:rStyle w:val="20"/>
          <w:rFonts w:hint="eastAsia"/>
        </w:rPr>
        <w:t>/</w:t>
      </w:r>
      <w:r>
        <w:rPr>
          <w:rStyle w:val="20"/>
          <w:rFonts w:hint="eastAsia"/>
        </w:rPr>
        <w:t>千字符，格式检查</w:t>
      </w:r>
      <w:r>
        <w:rPr>
          <w:rStyle w:val="20"/>
          <w:rFonts w:hint="eastAsia"/>
        </w:rPr>
        <w:t>8.8</w:t>
      </w:r>
      <w:r>
        <w:rPr>
          <w:rStyle w:val="20"/>
          <w:rFonts w:hint="eastAsia"/>
        </w:rPr>
        <w:t>元</w:t>
      </w:r>
      <w:r>
        <w:rPr>
          <w:rStyle w:val="20"/>
          <w:rFonts w:hint="eastAsia"/>
        </w:rPr>
        <w:t>/</w:t>
      </w:r>
      <w:r>
        <w:rPr>
          <w:rStyle w:val="20"/>
          <w:rFonts w:hint="eastAsia"/>
        </w:rPr>
        <w:t>篇）</w:t>
      </w:r>
      <w:bookmarkEnd w:id="42"/>
    </w:p>
    <w:bookmarkEnd w:id="43"/>
    <w:p w:rsidR="00B91500" w:rsidRDefault="00B91500">
      <w:pPr>
        <w:spacing w:line="276" w:lineRule="auto"/>
        <w:ind w:firstLineChars="200" w:firstLine="480"/>
        <w:rPr>
          <w:rStyle w:val="20"/>
        </w:rPr>
      </w:pPr>
    </w:p>
    <w:p w:rsidR="00B91500" w:rsidRDefault="000F5DDC">
      <w:pPr>
        <w:spacing w:line="276" w:lineRule="auto"/>
      </w:pPr>
      <w:r>
        <w:rPr>
          <w:noProof/>
        </w:rPr>
        <w:drawing>
          <wp:inline distT="0" distB="0" distL="114300" distR="114300">
            <wp:extent cx="5260340" cy="2548890"/>
            <wp:effectExtent l="0" t="0" r="12700" b="11430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548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5263515" cy="2616835"/>
            <wp:effectExtent l="0" t="0" r="9525" b="4445"/>
            <wp:docPr id="1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2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61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5266055" cy="1431925"/>
            <wp:effectExtent l="0" t="0" r="6985" b="635"/>
            <wp:docPr id="1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3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114300" distR="114300">
            <wp:extent cx="5270500" cy="2193290"/>
            <wp:effectExtent l="0" t="0" r="2540" b="1270"/>
            <wp:docPr id="2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4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93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5260340" cy="1494790"/>
            <wp:effectExtent l="0" t="0" r="12700" b="13970"/>
            <wp:docPr id="2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5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49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5273675" cy="1747520"/>
            <wp:effectExtent l="0" t="0" r="14605" b="5080"/>
            <wp:docPr id="34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6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1747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1500" w:rsidRDefault="00B91500">
      <w:pPr>
        <w:spacing w:line="276" w:lineRule="auto"/>
        <w:ind w:firstLineChars="200" w:firstLine="480"/>
        <w:rPr>
          <w:rStyle w:val="20"/>
        </w:rPr>
      </w:pPr>
    </w:p>
    <w:sectPr w:rsidR="00B91500">
      <w:footerReference w:type="default" r:id="rId38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21A" w:rsidRDefault="008D021A">
      <w:r>
        <w:separator/>
      </w:r>
    </w:p>
  </w:endnote>
  <w:endnote w:type="continuationSeparator" w:id="0">
    <w:p w:rsidR="008D021A" w:rsidRDefault="008D02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1500" w:rsidRDefault="000F5DDC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文本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91500" w:rsidRDefault="000F5DDC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8" o:spid="_x0000_s1026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" filled="f" stroked="f" strokeweight=".5pt">
              <v:textbox style="mso-fit-shape-to-text:t" inset="0,0,0,0">
                <w:txbxContent>
                  <w:p w:rsidR="00B91500" w:rsidRDefault="000F5DDC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21A" w:rsidRDefault="008D021A">
      <w:r>
        <w:separator/>
      </w:r>
    </w:p>
  </w:footnote>
  <w:footnote w:type="continuationSeparator" w:id="0">
    <w:p w:rsidR="008D021A" w:rsidRDefault="008D02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1500" w:rsidRDefault="000F5DDC">
    <w:pPr>
      <w:pStyle w:val="a5"/>
    </w:pPr>
    <w:r>
      <w:rPr>
        <w:rFonts w:hint="eastAsia"/>
      </w:rPr>
      <w:t>同方知网数字出版技术股份有限公司</w:t>
    </w: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4811395</wp:posOffset>
          </wp:positionH>
          <wp:positionV relativeFrom="paragraph">
            <wp:posOffset>-168910</wp:posOffset>
          </wp:positionV>
          <wp:extent cx="890905" cy="295275"/>
          <wp:effectExtent l="0" t="0" r="4445" b="9525"/>
          <wp:wrapSquare wrapText="bothSides"/>
          <wp:docPr id="15" name="图片 32" descr="logo方案-终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图片 32" descr="logo方案-终"/>
                  <pic:cNvPicPr>
                    <a:picLocks noChangeAspect="1"/>
                  </pic:cNvPicPr>
                </pic:nvPicPr>
                <pic:blipFill>
                  <a:blip r:embed="rId1" cstate="screen"/>
                  <a:stretch>
                    <a:fillRect/>
                  </a:stretch>
                </pic:blipFill>
                <pic:spPr>
                  <a:xfrm>
                    <a:off x="0" y="0"/>
                    <a:ext cx="890905" cy="295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D5E5DD"/>
    <w:multiLevelType w:val="singleLevel"/>
    <w:tmpl w:val="1AD5E5DD"/>
    <w:lvl w:ilvl="0">
      <w:start w:val="1"/>
      <w:numFmt w:val="decimal"/>
      <w:suff w:val="nothing"/>
      <w:lvlText w:val="（%1）"/>
      <w:lvlJc w:val="left"/>
      <w:pPr>
        <w:ind w:left="208"/>
      </w:pPr>
    </w:lvl>
  </w:abstractNum>
  <w:abstractNum w:abstractNumId="1" w15:restartNumberingAfterBreak="0">
    <w:nsid w:val="1BB355CF"/>
    <w:multiLevelType w:val="hybridMultilevel"/>
    <w:tmpl w:val="2D62578C"/>
    <w:lvl w:ilvl="0" w:tplc="A7B2E790">
      <w:start w:val="6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98B51D2"/>
    <w:multiLevelType w:val="singleLevel"/>
    <w:tmpl w:val="598B51D2"/>
    <w:lvl w:ilvl="0">
      <w:start w:val="7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7A45BFD0"/>
    <w:multiLevelType w:val="singleLevel"/>
    <w:tmpl w:val="7A45BFD0"/>
    <w:lvl w:ilvl="0">
      <w:start w:val="2"/>
      <w:numFmt w:val="decimal"/>
      <w:suff w:val="nothing"/>
      <w:lvlText w:val="%1、"/>
      <w:lvlJc w:val="left"/>
    </w:lvl>
  </w:abstractNum>
  <w:abstractNum w:abstractNumId="4" w15:restartNumberingAfterBreak="0">
    <w:nsid w:val="7E409FBB"/>
    <w:multiLevelType w:val="singleLevel"/>
    <w:tmpl w:val="7E409FBB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Tc3M2Y5NzIzMDFlZjAyY2Q4Njk5ODkyYjFjNzBiNTQifQ=="/>
  </w:docVars>
  <w:rsids>
    <w:rsidRoot w:val="001110DB"/>
    <w:rsid w:val="0000196F"/>
    <w:rsid w:val="0000203D"/>
    <w:rsid w:val="000038AB"/>
    <w:rsid w:val="00006015"/>
    <w:rsid w:val="00006180"/>
    <w:rsid w:val="000134B2"/>
    <w:rsid w:val="00013743"/>
    <w:rsid w:val="000138AE"/>
    <w:rsid w:val="000168CD"/>
    <w:rsid w:val="00017AE2"/>
    <w:rsid w:val="00022BC4"/>
    <w:rsid w:val="00022C83"/>
    <w:rsid w:val="00023303"/>
    <w:rsid w:val="00030D2B"/>
    <w:rsid w:val="00030DEC"/>
    <w:rsid w:val="00032FE6"/>
    <w:rsid w:val="0003453E"/>
    <w:rsid w:val="00040E7E"/>
    <w:rsid w:val="00043172"/>
    <w:rsid w:val="000435B5"/>
    <w:rsid w:val="00045BA9"/>
    <w:rsid w:val="0004615E"/>
    <w:rsid w:val="000530C9"/>
    <w:rsid w:val="00066332"/>
    <w:rsid w:val="00067217"/>
    <w:rsid w:val="00067436"/>
    <w:rsid w:val="00067E29"/>
    <w:rsid w:val="00070398"/>
    <w:rsid w:val="0007052A"/>
    <w:rsid w:val="00071FB8"/>
    <w:rsid w:val="0007335E"/>
    <w:rsid w:val="00073512"/>
    <w:rsid w:val="000754FE"/>
    <w:rsid w:val="00075712"/>
    <w:rsid w:val="0008198A"/>
    <w:rsid w:val="000825BD"/>
    <w:rsid w:val="00082BA8"/>
    <w:rsid w:val="00083E01"/>
    <w:rsid w:val="00083F64"/>
    <w:rsid w:val="000855EA"/>
    <w:rsid w:val="00085E01"/>
    <w:rsid w:val="00086545"/>
    <w:rsid w:val="00087072"/>
    <w:rsid w:val="00090B25"/>
    <w:rsid w:val="0009160D"/>
    <w:rsid w:val="00093A51"/>
    <w:rsid w:val="00094AEC"/>
    <w:rsid w:val="000A038D"/>
    <w:rsid w:val="000A4C4E"/>
    <w:rsid w:val="000A5967"/>
    <w:rsid w:val="000B056E"/>
    <w:rsid w:val="000B1158"/>
    <w:rsid w:val="000B1CCC"/>
    <w:rsid w:val="000B29F7"/>
    <w:rsid w:val="000B30EA"/>
    <w:rsid w:val="000B39EE"/>
    <w:rsid w:val="000B66A3"/>
    <w:rsid w:val="000C2046"/>
    <w:rsid w:val="000C2DB9"/>
    <w:rsid w:val="000C3BE0"/>
    <w:rsid w:val="000C4591"/>
    <w:rsid w:val="000C624C"/>
    <w:rsid w:val="000D07C3"/>
    <w:rsid w:val="000D0D18"/>
    <w:rsid w:val="000D0D8C"/>
    <w:rsid w:val="000D1381"/>
    <w:rsid w:val="000D1905"/>
    <w:rsid w:val="000D207F"/>
    <w:rsid w:val="000D20D0"/>
    <w:rsid w:val="000D304F"/>
    <w:rsid w:val="000D3067"/>
    <w:rsid w:val="000D3812"/>
    <w:rsid w:val="000D55E4"/>
    <w:rsid w:val="000E0D0C"/>
    <w:rsid w:val="000E2F41"/>
    <w:rsid w:val="000E319C"/>
    <w:rsid w:val="000E3A4C"/>
    <w:rsid w:val="000E68A9"/>
    <w:rsid w:val="000F0DCC"/>
    <w:rsid w:val="000F103C"/>
    <w:rsid w:val="000F246B"/>
    <w:rsid w:val="000F2886"/>
    <w:rsid w:val="000F2E69"/>
    <w:rsid w:val="000F2F12"/>
    <w:rsid w:val="000F4BC9"/>
    <w:rsid w:val="000F4EFB"/>
    <w:rsid w:val="000F54FD"/>
    <w:rsid w:val="000F5DDC"/>
    <w:rsid w:val="000F6286"/>
    <w:rsid w:val="000F70B3"/>
    <w:rsid w:val="000F7DDE"/>
    <w:rsid w:val="00100709"/>
    <w:rsid w:val="00101186"/>
    <w:rsid w:val="001029C8"/>
    <w:rsid w:val="001033B4"/>
    <w:rsid w:val="00103827"/>
    <w:rsid w:val="00110BB6"/>
    <w:rsid w:val="001110DB"/>
    <w:rsid w:val="001128D6"/>
    <w:rsid w:val="001136ED"/>
    <w:rsid w:val="00114295"/>
    <w:rsid w:val="0011774C"/>
    <w:rsid w:val="001208A5"/>
    <w:rsid w:val="00120B3B"/>
    <w:rsid w:val="00123079"/>
    <w:rsid w:val="00123521"/>
    <w:rsid w:val="00123B70"/>
    <w:rsid w:val="00124019"/>
    <w:rsid w:val="0012403A"/>
    <w:rsid w:val="00124FEE"/>
    <w:rsid w:val="00126F0E"/>
    <w:rsid w:val="00130357"/>
    <w:rsid w:val="001313A0"/>
    <w:rsid w:val="00132575"/>
    <w:rsid w:val="0013720C"/>
    <w:rsid w:val="00137B72"/>
    <w:rsid w:val="001408A5"/>
    <w:rsid w:val="00142A44"/>
    <w:rsid w:val="00142B11"/>
    <w:rsid w:val="00143449"/>
    <w:rsid w:val="0014443A"/>
    <w:rsid w:val="00150D93"/>
    <w:rsid w:val="001519AA"/>
    <w:rsid w:val="00157147"/>
    <w:rsid w:val="001573B1"/>
    <w:rsid w:val="0016448A"/>
    <w:rsid w:val="00164735"/>
    <w:rsid w:val="00166295"/>
    <w:rsid w:val="00171439"/>
    <w:rsid w:val="00173B4B"/>
    <w:rsid w:val="0017541F"/>
    <w:rsid w:val="00175D5F"/>
    <w:rsid w:val="00176566"/>
    <w:rsid w:val="0017784A"/>
    <w:rsid w:val="00180BC2"/>
    <w:rsid w:val="00184F6D"/>
    <w:rsid w:val="00190BEF"/>
    <w:rsid w:val="001912C0"/>
    <w:rsid w:val="00192006"/>
    <w:rsid w:val="0019610C"/>
    <w:rsid w:val="00197413"/>
    <w:rsid w:val="001A0F79"/>
    <w:rsid w:val="001A31B2"/>
    <w:rsid w:val="001A61BE"/>
    <w:rsid w:val="001B29D9"/>
    <w:rsid w:val="001B2AAD"/>
    <w:rsid w:val="001B4EB2"/>
    <w:rsid w:val="001B6B22"/>
    <w:rsid w:val="001B7D41"/>
    <w:rsid w:val="001C04AA"/>
    <w:rsid w:val="001C1154"/>
    <w:rsid w:val="001C1FCC"/>
    <w:rsid w:val="001C6EF6"/>
    <w:rsid w:val="001C7892"/>
    <w:rsid w:val="001D16D2"/>
    <w:rsid w:val="001D1E74"/>
    <w:rsid w:val="001D433D"/>
    <w:rsid w:val="001D67D6"/>
    <w:rsid w:val="001E1057"/>
    <w:rsid w:val="001E7DEE"/>
    <w:rsid w:val="001F25E2"/>
    <w:rsid w:val="001F585A"/>
    <w:rsid w:val="001F68A9"/>
    <w:rsid w:val="001F68F9"/>
    <w:rsid w:val="001F7343"/>
    <w:rsid w:val="002005DF"/>
    <w:rsid w:val="00205FB7"/>
    <w:rsid w:val="00207631"/>
    <w:rsid w:val="00210518"/>
    <w:rsid w:val="0021199A"/>
    <w:rsid w:val="00211F5D"/>
    <w:rsid w:val="00212AB0"/>
    <w:rsid w:val="00214110"/>
    <w:rsid w:val="00214380"/>
    <w:rsid w:val="00215504"/>
    <w:rsid w:val="0021613D"/>
    <w:rsid w:val="00216188"/>
    <w:rsid w:val="0022124E"/>
    <w:rsid w:val="00223220"/>
    <w:rsid w:val="00225DD4"/>
    <w:rsid w:val="00227481"/>
    <w:rsid w:val="00232D22"/>
    <w:rsid w:val="00241414"/>
    <w:rsid w:val="00242DE8"/>
    <w:rsid w:val="00243A70"/>
    <w:rsid w:val="00244350"/>
    <w:rsid w:val="002457A3"/>
    <w:rsid w:val="00246259"/>
    <w:rsid w:val="00246332"/>
    <w:rsid w:val="00246A32"/>
    <w:rsid w:val="00246BCA"/>
    <w:rsid w:val="002501B5"/>
    <w:rsid w:val="00250C8B"/>
    <w:rsid w:val="002512C2"/>
    <w:rsid w:val="00251872"/>
    <w:rsid w:val="00252E7C"/>
    <w:rsid w:val="00254F81"/>
    <w:rsid w:val="00257A78"/>
    <w:rsid w:val="00260024"/>
    <w:rsid w:val="0026079B"/>
    <w:rsid w:val="00263CEF"/>
    <w:rsid w:val="00264243"/>
    <w:rsid w:val="002677D5"/>
    <w:rsid w:val="00273A8F"/>
    <w:rsid w:val="00273FAD"/>
    <w:rsid w:val="00274F28"/>
    <w:rsid w:val="00275641"/>
    <w:rsid w:val="00275D4D"/>
    <w:rsid w:val="002765EB"/>
    <w:rsid w:val="0027730E"/>
    <w:rsid w:val="00277760"/>
    <w:rsid w:val="0028196A"/>
    <w:rsid w:val="002850F5"/>
    <w:rsid w:val="00286703"/>
    <w:rsid w:val="00293C74"/>
    <w:rsid w:val="00297CDD"/>
    <w:rsid w:val="002A554A"/>
    <w:rsid w:val="002A5580"/>
    <w:rsid w:val="002B12A4"/>
    <w:rsid w:val="002B227F"/>
    <w:rsid w:val="002B24BC"/>
    <w:rsid w:val="002B4A67"/>
    <w:rsid w:val="002B6239"/>
    <w:rsid w:val="002C068A"/>
    <w:rsid w:val="002C0BEB"/>
    <w:rsid w:val="002C6620"/>
    <w:rsid w:val="002C7E93"/>
    <w:rsid w:val="002D6C04"/>
    <w:rsid w:val="002D73FF"/>
    <w:rsid w:val="002D7C49"/>
    <w:rsid w:val="002E233A"/>
    <w:rsid w:val="002E7401"/>
    <w:rsid w:val="002F054F"/>
    <w:rsid w:val="002F1812"/>
    <w:rsid w:val="002F2FC0"/>
    <w:rsid w:val="002F34BE"/>
    <w:rsid w:val="002F3AA6"/>
    <w:rsid w:val="002F4A58"/>
    <w:rsid w:val="00300B22"/>
    <w:rsid w:val="00303EF9"/>
    <w:rsid w:val="00305406"/>
    <w:rsid w:val="0030555A"/>
    <w:rsid w:val="00305F20"/>
    <w:rsid w:val="00307CF6"/>
    <w:rsid w:val="00307D36"/>
    <w:rsid w:val="00310D72"/>
    <w:rsid w:val="00320EC5"/>
    <w:rsid w:val="00322A12"/>
    <w:rsid w:val="00322F1E"/>
    <w:rsid w:val="003232A9"/>
    <w:rsid w:val="00323B1E"/>
    <w:rsid w:val="003258EB"/>
    <w:rsid w:val="00325ECA"/>
    <w:rsid w:val="0032637C"/>
    <w:rsid w:val="0033031A"/>
    <w:rsid w:val="00333088"/>
    <w:rsid w:val="003338B9"/>
    <w:rsid w:val="0033421C"/>
    <w:rsid w:val="00334834"/>
    <w:rsid w:val="00335529"/>
    <w:rsid w:val="00336D94"/>
    <w:rsid w:val="003412BD"/>
    <w:rsid w:val="0034252F"/>
    <w:rsid w:val="00344835"/>
    <w:rsid w:val="0034528A"/>
    <w:rsid w:val="00345D54"/>
    <w:rsid w:val="003461F6"/>
    <w:rsid w:val="00347C27"/>
    <w:rsid w:val="003505AD"/>
    <w:rsid w:val="00351035"/>
    <w:rsid w:val="0035276E"/>
    <w:rsid w:val="00355724"/>
    <w:rsid w:val="00357E69"/>
    <w:rsid w:val="00360547"/>
    <w:rsid w:val="0036177A"/>
    <w:rsid w:val="00363415"/>
    <w:rsid w:val="003672C0"/>
    <w:rsid w:val="00367967"/>
    <w:rsid w:val="0037024A"/>
    <w:rsid w:val="00372441"/>
    <w:rsid w:val="00373C55"/>
    <w:rsid w:val="00376954"/>
    <w:rsid w:val="00384B44"/>
    <w:rsid w:val="00385483"/>
    <w:rsid w:val="003874B2"/>
    <w:rsid w:val="003901AD"/>
    <w:rsid w:val="003907CB"/>
    <w:rsid w:val="00392768"/>
    <w:rsid w:val="00394250"/>
    <w:rsid w:val="003947EF"/>
    <w:rsid w:val="00394855"/>
    <w:rsid w:val="003949E4"/>
    <w:rsid w:val="003A21AF"/>
    <w:rsid w:val="003A4CC6"/>
    <w:rsid w:val="003B14DF"/>
    <w:rsid w:val="003B26FF"/>
    <w:rsid w:val="003B372F"/>
    <w:rsid w:val="003B564B"/>
    <w:rsid w:val="003C4BD2"/>
    <w:rsid w:val="003C7662"/>
    <w:rsid w:val="003D07B8"/>
    <w:rsid w:val="003D2675"/>
    <w:rsid w:val="003D366D"/>
    <w:rsid w:val="003D37DD"/>
    <w:rsid w:val="003D3895"/>
    <w:rsid w:val="003D4A91"/>
    <w:rsid w:val="003D4D14"/>
    <w:rsid w:val="003D70C8"/>
    <w:rsid w:val="003D7B9E"/>
    <w:rsid w:val="003E22CB"/>
    <w:rsid w:val="003F1033"/>
    <w:rsid w:val="003F1A0C"/>
    <w:rsid w:val="003F2117"/>
    <w:rsid w:val="003F34AD"/>
    <w:rsid w:val="003F3B9B"/>
    <w:rsid w:val="003F7771"/>
    <w:rsid w:val="004011B1"/>
    <w:rsid w:val="0040208D"/>
    <w:rsid w:val="00402B48"/>
    <w:rsid w:val="00404E34"/>
    <w:rsid w:val="00406688"/>
    <w:rsid w:val="0040742F"/>
    <w:rsid w:val="00411820"/>
    <w:rsid w:val="0041190A"/>
    <w:rsid w:val="004121A5"/>
    <w:rsid w:val="00413543"/>
    <w:rsid w:val="004158AC"/>
    <w:rsid w:val="0041662F"/>
    <w:rsid w:val="00416A8A"/>
    <w:rsid w:val="00420FFB"/>
    <w:rsid w:val="00420FFD"/>
    <w:rsid w:val="0042617E"/>
    <w:rsid w:val="00430300"/>
    <w:rsid w:val="00430BEF"/>
    <w:rsid w:val="00434A82"/>
    <w:rsid w:val="00435276"/>
    <w:rsid w:val="0043612B"/>
    <w:rsid w:val="00436D92"/>
    <w:rsid w:val="004377F4"/>
    <w:rsid w:val="00437E2F"/>
    <w:rsid w:val="0044101C"/>
    <w:rsid w:val="00443F50"/>
    <w:rsid w:val="00447909"/>
    <w:rsid w:val="00447BCB"/>
    <w:rsid w:val="004506CF"/>
    <w:rsid w:val="004519CF"/>
    <w:rsid w:val="0045239C"/>
    <w:rsid w:val="0045358D"/>
    <w:rsid w:val="0045664C"/>
    <w:rsid w:val="00456CC6"/>
    <w:rsid w:val="00456DE5"/>
    <w:rsid w:val="0045737F"/>
    <w:rsid w:val="0046007C"/>
    <w:rsid w:val="00460EFB"/>
    <w:rsid w:val="00462B02"/>
    <w:rsid w:val="00462E0B"/>
    <w:rsid w:val="0046426F"/>
    <w:rsid w:val="0046431F"/>
    <w:rsid w:val="00464860"/>
    <w:rsid w:val="00464CCA"/>
    <w:rsid w:val="00470BAC"/>
    <w:rsid w:val="00472EBE"/>
    <w:rsid w:val="004731B6"/>
    <w:rsid w:val="004742E7"/>
    <w:rsid w:val="00476BEE"/>
    <w:rsid w:val="004772BC"/>
    <w:rsid w:val="004773AE"/>
    <w:rsid w:val="004801B0"/>
    <w:rsid w:val="00481539"/>
    <w:rsid w:val="00486F5D"/>
    <w:rsid w:val="00490CC1"/>
    <w:rsid w:val="00494F87"/>
    <w:rsid w:val="0049575A"/>
    <w:rsid w:val="004A0771"/>
    <w:rsid w:val="004A09FD"/>
    <w:rsid w:val="004A21E9"/>
    <w:rsid w:val="004A4D83"/>
    <w:rsid w:val="004A4DE7"/>
    <w:rsid w:val="004B089A"/>
    <w:rsid w:val="004B0BCC"/>
    <w:rsid w:val="004B16DA"/>
    <w:rsid w:val="004B553D"/>
    <w:rsid w:val="004B7CD3"/>
    <w:rsid w:val="004C1210"/>
    <w:rsid w:val="004C1ACB"/>
    <w:rsid w:val="004C2314"/>
    <w:rsid w:val="004C494C"/>
    <w:rsid w:val="004C5A10"/>
    <w:rsid w:val="004C7A88"/>
    <w:rsid w:val="004D1222"/>
    <w:rsid w:val="004D2081"/>
    <w:rsid w:val="004D3B8F"/>
    <w:rsid w:val="004D3C95"/>
    <w:rsid w:val="004D4184"/>
    <w:rsid w:val="004E09B3"/>
    <w:rsid w:val="004E38C3"/>
    <w:rsid w:val="004E45EB"/>
    <w:rsid w:val="004E5C00"/>
    <w:rsid w:val="004E7DF0"/>
    <w:rsid w:val="004F1BBD"/>
    <w:rsid w:val="004F1DA2"/>
    <w:rsid w:val="004F215C"/>
    <w:rsid w:val="004F2923"/>
    <w:rsid w:val="004F2EE8"/>
    <w:rsid w:val="004F3B46"/>
    <w:rsid w:val="004F610D"/>
    <w:rsid w:val="00510B14"/>
    <w:rsid w:val="00510DAF"/>
    <w:rsid w:val="00510EA9"/>
    <w:rsid w:val="00511090"/>
    <w:rsid w:val="00511C3E"/>
    <w:rsid w:val="00513DB6"/>
    <w:rsid w:val="00514C42"/>
    <w:rsid w:val="00516A14"/>
    <w:rsid w:val="005207FA"/>
    <w:rsid w:val="005249C1"/>
    <w:rsid w:val="00524F1D"/>
    <w:rsid w:val="00526765"/>
    <w:rsid w:val="00527DC1"/>
    <w:rsid w:val="0053039E"/>
    <w:rsid w:val="005303EE"/>
    <w:rsid w:val="0053096D"/>
    <w:rsid w:val="00531EF5"/>
    <w:rsid w:val="00531F1A"/>
    <w:rsid w:val="00533020"/>
    <w:rsid w:val="005339C3"/>
    <w:rsid w:val="0053631C"/>
    <w:rsid w:val="005377FA"/>
    <w:rsid w:val="00537A8E"/>
    <w:rsid w:val="00540DA8"/>
    <w:rsid w:val="005448DC"/>
    <w:rsid w:val="005461AC"/>
    <w:rsid w:val="00546C07"/>
    <w:rsid w:val="00550D8F"/>
    <w:rsid w:val="00551819"/>
    <w:rsid w:val="00552B21"/>
    <w:rsid w:val="005530E2"/>
    <w:rsid w:val="00553AFD"/>
    <w:rsid w:val="00553EF0"/>
    <w:rsid w:val="005550DC"/>
    <w:rsid w:val="00555533"/>
    <w:rsid w:val="0055637E"/>
    <w:rsid w:val="005563DB"/>
    <w:rsid w:val="00557568"/>
    <w:rsid w:val="00560343"/>
    <w:rsid w:val="00570E4D"/>
    <w:rsid w:val="00572DEC"/>
    <w:rsid w:val="0057307C"/>
    <w:rsid w:val="00573598"/>
    <w:rsid w:val="00574788"/>
    <w:rsid w:val="00574F51"/>
    <w:rsid w:val="00581B51"/>
    <w:rsid w:val="00584C29"/>
    <w:rsid w:val="0058746A"/>
    <w:rsid w:val="00592ECC"/>
    <w:rsid w:val="005934A4"/>
    <w:rsid w:val="005946FE"/>
    <w:rsid w:val="005949A2"/>
    <w:rsid w:val="00596004"/>
    <w:rsid w:val="00597133"/>
    <w:rsid w:val="00597CFD"/>
    <w:rsid w:val="005A094C"/>
    <w:rsid w:val="005A2D4F"/>
    <w:rsid w:val="005A3E98"/>
    <w:rsid w:val="005A7DF0"/>
    <w:rsid w:val="005B09B6"/>
    <w:rsid w:val="005B1CD1"/>
    <w:rsid w:val="005B3311"/>
    <w:rsid w:val="005B78F6"/>
    <w:rsid w:val="005C10D0"/>
    <w:rsid w:val="005C3161"/>
    <w:rsid w:val="005C41B0"/>
    <w:rsid w:val="005C7DF3"/>
    <w:rsid w:val="005D3801"/>
    <w:rsid w:val="005D5C02"/>
    <w:rsid w:val="005D5D89"/>
    <w:rsid w:val="005D6FB2"/>
    <w:rsid w:val="005E244F"/>
    <w:rsid w:val="005F05B1"/>
    <w:rsid w:val="005F1AFD"/>
    <w:rsid w:val="005F1D28"/>
    <w:rsid w:val="005F5C10"/>
    <w:rsid w:val="005F6559"/>
    <w:rsid w:val="005F6893"/>
    <w:rsid w:val="00600A52"/>
    <w:rsid w:val="006044F0"/>
    <w:rsid w:val="00604D4D"/>
    <w:rsid w:val="00605EB9"/>
    <w:rsid w:val="0060757B"/>
    <w:rsid w:val="0060793B"/>
    <w:rsid w:val="006116EE"/>
    <w:rsid w:val="00612EED"/>
    <w:rsid w:val="00614B93"/>
    <w:rsid w:val="00617B22"/>
    <w:rsid w:val="00617DD6"/>
    <w:rsid w:val="00620974"/>
    <w:rsid w:val="00621C4B"/>
    <w:rsid w:val="006245EF"/>
    <w:rsid w:val="00630698"/>
    <w:rsid w:val="0063261D"/>
    <w:rsid w:val="006354A8"/>
    <w:rsid w:val="00640402"/>
    <w:rsid w:val="00642262"/>
    <w:rsid w:val="00642899"/>
    <w:rsid w:val="00642CC3"/>
    <w:rsid w:val="0064590A"/>
    <w:rsid w:val="00647521"/>
    <w:rsid w:val="00651E0A"/>
    <w:rsid w:val="00656D9C"/>
    <w:rsid w:val="00661B60"/>
    <w:rsid w:val="00664B34"/>
    <w:rsid w:val="00665E74"/>
    <w:rsid w:val="0066717F"/>
    <w:rsid w:val="00673716"/>
    <w:rsid w:val="006763AB"/>
    <w:rsid w:val="00676D2B"/>
    <w:rsid w:val="00680388"/>
    <w:rsid w:val="0068080D"/>
    <w:rsid w:val="006846D5"/>
    <w:rsid w:val="006849C0"/>
    <w:rsid w:val="00684E2D"/>
    <w:rsid w:val="00690CCA"/>
    <w:rsid w:val="006911BB"/>
    <w:rsid w:val="006917F3"/>
    <w:rsid w:val="0069180A"/>
    <w:rsid w:val="006932B8"/>
    <w:rsid w:val="00693338"/>
    <w:rsid w:val="00695A7E"/>
    <w:rsid w:val="00697CD7"/>
    <w:rsid w:val="006A1EA6"/>
    <w:rsid w:val="006A2027"/>
    <w:rsid w:val="006A65CA"/>
    <w:rsid w:val="006B13CE"/>
    <w:rsid w:val="006B1F79"/>
    <w:rsid w:val="006B220C"/>
    <w:rsid w:val="006B512F"/>
    <w:rsid w:val="006C10DC"/>
    <w:rsid w:val="006C1267"/>
    <w:rsid w:val="006C17F1"/>
    <w:rsid w:val="006C2035"/>
    <w:rsid w:val="006C2494"/>
    <w:rsid w:val="006C33F7"/>
    <w:rsid w:val="006C5266"/>
    <w:rsid w:val="006C6BF9"/>
    <w:rsid w:val="006C6F1E"/>
    <w:rsid w:val="006C7E9C"/>
    <w:rsid w:val="006D1439"/>
    <w:rsid w:val="006D277C"/>
    <w:rsid w:val="006D354C"/>
    <w:rsid w:val="006D6C28"/>
    <w:rsid w:val="006E061A"/>
    <w:rsid w:val="006E3020"/>
    <w:rsid w:val="006E31DA"/>
    <w:rsid w:val="006E4A34"/>
    <w:rsid w:val="006E54CF"/>
    <w:rsid w:val="006E6525"/>
    <w:rsid w:val="006F2A29"/>
    <w:rsid w:val="006F3479"/>
    <w:rsid w:val="006F4F9C"/>
    <w:rsid w:val="006F5103"/>
    <w:rsid w:val="006F650E"/>
    <w:rsid w:val="0070109A"/>
    <w:rsid w:val="0070172F"/>
    <w:rsid w:val="00702DD4"/>
    <w:rsid w:val="0070324C"/>
    <w:rsid w:val="00703861"/>
    <w:rsid w:val="00707F31"/>
    <w:rsid w:val="00710F37"/>
    <w:rsid w:val="0071243C"/>
    <w:rsid w:val="007125B9"/>
    <w:rsid w:val="007140E1"/>
    <w:rsid w:val="00721BBB"/>
    <w:rsid w:val="00722846"/>
    <w:rsid w:val="00723665"/>
    <w:rsid w:val="00724D33"/>
    <w:rsid w:val="00726D3C"/>
    <w:rsid w:val="007274AE"/>
    <w:rsid w:val="00732C9B"/>
    <w:rsid w:val="0073368B"/>
    <w:rsid w:val="0074147D"/>
    <w:rsid w:val="007428BD"/>
    <w:rsid w:val="00742E68"/>
    <w:rsid w:val="00745F46"/>
    <w:rsid w:val="00751ECF"/>
    <w:rsid w:val="00752048"/>
    <w:rsid w:val="00752A87"/>
    <w:rsid w:val="007549FD"/>
    <w:rsid w:val="00755FF0"/>
    <w:rsid w:val="00756AF0"/>
    <w:rsid w:val="00757BD3"/>
    <w:rsid w:val="00760CDE"/>
    <w:rsid w:val="00762D5B"/>
    <w:rsid w:val="007650CE"/>
    <w:rsid w:val="0076531D"/>
    <w:rsid w:val="0077014D"/>
    <w:rsid w:val="007706B2"/>
    <w:rsid w:val="00771144"/>
    <w:rsid w:val="0077286A"/>
    <w:rsid w:val="00775BCB"/>
    <w:rsid w:val="00776F4B"/>
    <w:rsid w:val="00777214"/>
    <w:rsid w:val="007815AE"/>
    <w:rsid w:val="00782CC6"/>
    <w:rsid w:val="0078494E"/>
    <w:rsid w:val="007900BB"/>
    <w:rsid w:val="00791A5C"/>
    <w:rsid w:val="00793195"/>
    <w:rsid w:val="00794170"/>
    <w:rsid w:val="00794E67"/>
    <w:rsid w:val="00796086"/>
    <w:rsid w:val="007A0D74"/>
    <w:rsid w:val="007A132D"/>
    <w:rsid w:val="007A17CF"/>
    <w:rsid w:val="007A2EA5"/>
    <w:rsid w:val="007A41A2"/>
    <w:rsid w:val="007A4FC4"/>
    <w:rsid w:val="007B2A53"/>
    <w:rsid w:val="007B390E"/>
    <w:rsid w:val="007B4894"/>
    <w:rsid w:val="007B554D"/>
    <w:rsid w:val="007C24D9"/>
    <w:rsid w:val="007C269A"/>
    <w:rsid w:val="007C4856"/>
    <w:rsid w:val="007C50D7"/>
    <w:rsid w:val="007D0255"/>
    <w:rsid w:val="007D2350"/>
    <w:rsid w:val="007D28EC"/>
    <w:rsid w:val="007D2AE9"/>
    <w:rsid w:val="007D2D25"/>
    <w:rsid w:val="007D36AB"/>
    <w:rsid w:val="007D3BED"/>
    <w:rsid w:val="007D4A68"/>
    <w:rsid w:val="007D54B9"/>
    <w:rsid w:val="007D6C61"/>
    <w:rsid w:val="007E2461"/>
    <w:rsid w:val="007E49B6"/>
    <w:rsid w:val="007E7580"/>
    <w:rsid w:val="007F3948"/>
    <w:rsid w:val="007F45DE"/>
    <w:rsid w:val="007F4FDE"/>
    <w:rsid w:val="007F793C"/>
    <w:rsid w:val="007F7959"/>
    <w:rsid w:val="007F7A46"/>
    <w:rsid w:val="00802F42"/>
    <w:rsid w:val="00802F5C"/>
    <w:rsid w:val="00805CB8"/>
    <w:rsid w:val="00814321"/>
    <w:rsid w:val="00815372"/>
    <w:rsid w:val="00815AC4"/>
    <w:rsid w:val="00816405"/>
    <w:rsid w:val="008171AD"/>
    <w:rsid w:val="00817210"/>
    <w:rsid w:val="00817EEA"/>
    <w:rsid w:val="00820D4E"/>
    <w:rsid w:val="00821CE0"/>
    <w:rsid w:val="0082458F"/>
    <w:rsid w:val="00824AAF"/>
    <w:rsid w:val="00825116"/>
    <w:rsid w:val="00825873"/>
    <w:rsid w:val="008274F7"/>
    <w:rsid w:val="0083197C"/>
    <w:rsid w:val="0083284A"/>
    <w:rsid w:val="00833AE4"/>
    <w:rsid w:val="0083583A"/>
    <w:rsid w:val="00836BA1"/>
    <w:rsid w:val="00837B1A"/>
    <w:rsid w:val="00837D8C"/>
    <w:rsid w:val="0084081A"/>
    <w:rsid w:val="00840CD1"/>
    <w:rsid w:val="00840FB6"/>
    <w:rsid w:val="00843754"/>
    <w:rsid w:val="0084595D"/>
    <w:rsid w:val="00846D30"/>
    <w:rsid w:val="00847B68"/>
    <w:rsid w:val="0085099D"/>
    <w:rsid w:val="00851C6A"/>
    <w:rsid w:val="00851CC2"/>
    <w:rsid w:val="008546B5"/>
    <w:rsid w:val="00854A22"/>
    <w:rsid w:val="00857272"/>
    <w:rsid w:val="008621BC"/>
    <w:rsid w:val="008639D7"/>
    <w:rsid w:val="00866673"/>
    <w:rsid w:val="008705C6"/>
    <w:rsid w:val="0087103C"/>
    <w:rsid w:val="008722BD"/>
    <w:rsid w:val="008728B7"/>
    <w:rsid w:val="00872A0F"/>
    <w:rsid w:val="0087369E"/>
    <w:rsid w:val="008739FB"/>
    <w:rsid w:val="00873B3B"/>
    <w:rsid w:val="00873FA9"/>
    <w:rsid w:val="0087442C"/>
    <w:rsid w:val="00874EE1"/>
    <w:rsid w:val="00876E0C"/>
    <w:rsid w:val="008804C5"/>
    <w:rsid w:val="00882DC0"/>
    <w:rsid w:val="008841F8"/>
    <w:rsid w:val="0088438E"/>
    <w:rsid w:val="00884823"/>
    <w:rsid w:val="00887F23"/>
    <w:rsid w:val="00890B62"/>
    <w:rsid w:val="00891A93"/>
    <w:rsid w:val="00891F96"/>
    <w:rsid w:val="00893393"/>
    <w:rsid w:val="00895164"/>
    <w:rsid w:val="00895AE3"/>
    <w:rsid w:val="008967B7"/>
    <w:rsid w:val="008A26FB"/>
    <w:rsid w:val="008A4E87"/>
    <w:rsid w:val="008A6061"/>
    <w:rsid w:val="008A754A"/>
    <w:rsid w:val="008B1770"/>
    <w:rsid w:val="008B1B50"/>
    <w:rsid w:val="008B206F"/>
    <w:rsid w:val="008C1600"/>
    <w:rsid w:val="008C172C"/>
    <w:rsid w:val="008C1880"/>
    <w:rsid w:val="008C2635"/>
    <w:rsid w:val="008C2EE4"/>
    <w:rsid w:val="008C6180"/>
    <w:rsid w:val="008D021A"/>
    <w:rsid w:val="008D06B9"/>
    <w:rsid w:val="008D3166"/>
    <w:rsid w:val="008D3772"/>
    <w:rsid w:val="008D4AD0"/>
    <w:rsid w:val="008D6ECF"/>
    <w:rsid w:val="008D7743"/>
    <w:rsid w:val="008D7C1D"/>
    <w:rsid w:val="008E09B9"/>
    <w:rsid w:val="008E1436"/>
    <w:rsid w:val="008E31BE"/>
    <w:rsid w:val="008E46CB"/>
    <w:rsid w:val="008E519F"/>
    <w:rsid w:val="008E75DE"/>
    <w:rsid w:val="008F0EB3"/>
    <w:rsid w:val="008F2AF2"/>
    <w:rsid w:val="008F35DF"/>
    <w:rsid w:val="008F3B06"/>
    <w:rsid w:val="008F44B0"/>
    <w:rsid w:val="008F5697"/>
    <w:rsid w:val="008F6FA2"/>
    <w:rsid w:val="009000D1"/>
    <w:rsid w:val="009023A4"/>
    <w:rsid w:val="00903D91"/>
    <w:rsid w:val="00911CC5"/>
    <w:rsid w:val="00912346"/>
    <w:rsid w:val="009150B2"/>
    <w:rsid w:val="00915E04"/>
    <w:rsid w:val="00916C6A"/>
    <w:rsid w:val="00917935"/>
    <w:rsid w:val="00921DE2"/>
    <w:rsid w:val="0092308F"/>
    <w:rsid w:val="009251C6"/>
    <w:rsid w:val="009268B7"/>
    <w:rsid w:val="0092774B"/>
    <w:rsid w:val="00930E16"/>
    <w:rsid w:val="00930EB2"/>
    <w:rsid w:val="00933AFE"/>
    <w:rsid w:val="00934FBD"/>
    <w:rsid w:val="009351E9"/>
    <w:rsid w:val="009352B2"/>
    <w:rsid w:val="00936437"/>
    <w:rsid w:val="00936D91"/>
    <w:rsid w:val="009372EE"/>
    <w:rsid w:val="00940FED"/>
    <w:rsid w:val="00941DEE"/>
    <w:rsid w:val="00947514"/>
    <w:rsid w:val="00947E86"/>
    <w:rsid w:val="00952A52"/>
    <w:rsid w:val="00953307"/>
    <w:rsid w:val="00953A0A"/>
    <w:rsid w:val="00954193"/>
    <w:rsid w:val="009559C6"/>
    <w:rsid w:val="00955CE8"/>
    <w:rsid w:val="009575A9"/>
    <w:rsid w:val="0096169F"/>
    <w:rsid w:val="00961EC0"/>
    <w:rsid w:val="0096652F"/>
    <w:rsid w:val="00966A1E"/>
    <w:rsid w:val="00971CD6"/>
    <w:rsid w:val="009722A6"/>
    <w:rsid w:val="009738D5"/>
    <w:rsid w:val="009757B4"/>
    <w:rsid w:val="00977B18"/>
    <w:rsid w:val="0098028B"/>
    <w:rsid w:val="00987953"/>
    <w:rsid w:val="009960AF"/>
    <w:rsid w:val="009966AC"/>
    <w:rsid w:val="009A4861"/>
    <w:rsid w:val="009A48DE"/>
    <w:rsid w:val="009A710D"/>
    <w:rsid w:val="009A7B53"/>
    <w:rsid w:val="009B451E"/>
    <w:rsid w:val="009B52B9"/>
    <w:rsid w:val="009B5E21"/>
    <w:rsid w:val="009B61A4"/>
    <w:rsid w:val="009C4855"/>
    <w:rsid w:val="009C57C2"/>
    <w:rsid w:val="009D5C17"/>
    <w:rsid w:val="009E08DF"/>
    <w:rsid w:val="009E47AA"/>
    <w:rsid w:val="009E6DAC"/>
    <w:rsid w:val="009F0F1B"/>
    <w:rsid w:val="009F1A28"/>
    <w:rsid w:val="009F2792"/>
    <w:rsid w:val="009F5453"/>
    <w:rsid w:val="009F6813"/>
    <w:rsid w:val="009F7660"/>
    <w:rsid w:val="00A0361E"/>
    <w:rsid w:val="00A0471B"/>
    <w:rsid w:val="00A10FD2"/>
    <w:rsid w:val="00A1283B"/>
    <w:rsid w:val="00A1344D"/>
    <w:rsid w:val="00A17CF4"/>
    <w:rsid w:val="00A2140B"/>
    <w:rsid w:val="00A234A6"/>
    <w:rsid w:val="00A23859"/>
    <w:rsid w:val="00A2589E"/>
    <w:rsid w:val="00A25A25"/>
    <w:rsid w:val="00A276D6"/>
    <w:rsid w:val="00A301B9"/>
    <w:rsid w:val="00A30748"/>
    <w:rsid w:val="00A308A2"/>
    <w:rsid w:val="00A30D7A"/>
    <w:rsid w:val="00A33455"/>
    <w:rsid w:val="00A34252"/>
    <w:rsid w:val="00A347F3"/>
    <w:rsid w:val="00A34D57"/>
    <w:rsid w:val="00A3681E"/>
    <w:rsid w:val="00A36E37"/>
    <w:rsid w:val="00A3790E"/>
    <w:rsid w:val="00A40F5F"/>
    <w:rsid w:val="00A43144"/>
    <w:rsid w:val="00A4522E"/>
    <w:rsid w:val="00A50126"/>
    <w:rsid w:val="00A51614"/>
    <w:rsid w:val="00A52FEC"/>
    <w:rsid w:val="00A53C6D"/>
    <w:rsid w:val="00A56B1C"/>
    <w:rsid w:val="00A57323"/>
    <w:rsid w:val="00A574C3"/>
    <w:rsid w:val="00A601C4"/>
    <w:rsid w:val="00A6030E"/>
    <w:rsid w:val="00A61A52"/>
    <w:rsid w:val="00A61E77"/>
    <w:rsid w:val="00A674C9"/>
    <w:rsid w:val="00A72396"/>
    <w:rsid w:val="00A73C54"/>
    <w:rsid w:val="00A753D6"/>
    <w:rsid w:val="00A77F67"/>
    <w:rsid w:val="00A81C05"/>
    <w:rsid w:val="00A83169"/>
    <w:rsid w:val="00A841FC"/>
    <w:rsid w:val="00A8798C"/>
    <w:rsid w:val="00A9087B"/>
    <w:rsid w:val="00A91CEF"/>
    <w:rsid w:val="00A92363"/>
    <w:rsid w:val="00A9412F"/>
    <w:rsid w:val="00AA0BFA"/>
    <w:rsid w:val="00AA1203"/>
    <w:rsid w:val="00AA3FE4"/>
    <w:rsid w:val="00AA4A36"/>
    <w:rsid w:val="00AA5E38"/>
    <w:rsid w:val="00AA62E4"/>
    <w:rsid w:val="00AA6846"/>
    <w:rsid w:val="00AB2D34"/>
    <w:rsid w:val="00AB3275"/>
    <w:rsid w:val="00AB3897"/>
    <w:rsid w:val="00AB40AD"/>
    <w:rsid w:val="00AB48D6"/>
    <w:rsid w:val="00AB4BF5"/>
    <w:rsid w:val="00AB5FE1"/>
    <w:rsid w:val="00AB7D4A"/>
    <w:rsid w:val="00AC13E6"/>
    <w:rsid w:val="00AC162B"/>
    <w:rsid w:val="00AC22C2"/>
    <w:rsid w:val="00AC4FC6"/>
    <w:rsid w:val="00AC5513"/>
    <w:rsid w:val="00AC5F52"/>
    <w:rsid w:val="00AC6646"/>
    <w:rsid w:val="00AD0FB5"/>
    <w:rsid w:val="00AD2597"/>
    <w:rsid w:val="00AD291A"/>
    <w:rsid w:val="00AD2EA4"/>
    <w:rsid w:val="00AD358C"/>
    <w:rsid w:val="00AD3E1C"/>
    <w:rsid w:val="00AD5465"/>
    <w:rsid w:val="00AD5D26"/>
    <w:rsid w:val="00AE0AD7"/>
    <w:rsid w:val="00AE3242"/>
    <w:rsid w:val="00AE7541"/>
    <w:rsid w:val="00AE7F84"/>
    <w:rsid w:val="00AF0173"/>
    <w:rsid w:val="00AF07A9"/>
    <w:rsid w:val="00AF1E24"/>
    <w:rsid w:val="00AF51AF"/>
    <w:rsid w:val="00AF5B3D"/>
    <w:rsid w:val="00B015B2"/>
    <w:rsid w:val="00B02963"/>
    <w:rsid w:val="00B02B40"/>
    <w:rsid w:val="00B043C1"/>
    <w:rsid w:val="00B044BB"/>
    <w:rsid w:val="00B07122"/>
    <w:rsid w:val="00B11B16"/>
    <w:rsid w:val="00B12CDA"/>
    <w:rsid w:val="00B12D44"/>
    <w:rsid w:val="00B1326E"/>
    <w:rsid w:val="00B16C49"/>
    <w:rsid w:val="00B174A0"/>
    <w:rsid w:val="00B20647"/>
    <w:rsid w:val="00B22867"/>
    <w:rsid w:val="00B24622"/>
    <w:rsid w:val="00B25092"/>
    <w:rsid w:val="00B27303"/>
    <w:rsid w:val="00B331A1"/>
    <w:rsid w:val="00B33D4A"/>
    <w:rsid w:val="00B3422D"/>
    <w:rsid w:val="00B34B58"/>
    <w:rsid w:val="00B3559D"/>
    <w:rsid w:val="00B3586B"/>
    <w:rsid w:val="00B42407"/>
    <w:rsid w:val="00B43928"/>
    <w:rsid w:val="00B44F02"/>
    <w:rsid w:val="00B452B4"/>
    <w:rsid w:val="00B47A7C"/>
    <w:rsid w:val="00B5156F"/>
    <w:rsid w:val="00B54B24"/>
    <w:rsid w:val="00B5533A"/>
    <w:rsid w:val="00B55C6D"/>
    <w:rsid w:val="00B5656A"/>
    <w:rsid w:val="00B56D45"/>
    <w:rsid w:val="00B61E7A"/>
    <w:rsid w:val="00B67AB5"/>
    <w:rsid w:val="00B67E01"/>
    <w:rsid w:val="00B7154C"/>
    <w:rsid w:val="00B72E9E"/>
    <w:rsid w:val="00B740AD"/>
    <w:rsid w:val="00B80EE5"/>
    <w:rsid w:val="00B8204B"/>
    <w:rsid w:val="00B841F8"/>
    <w:rsid w:val="00B84D00"/>
    <w:rsid w:val="00B853F6"/>
    <w:rsid w:val="00B87BEC"/>
    <w:rsid w:val="00B91500"/>
    <w:rsid w:val="00B91BDA"/>
    <w:rsid w:val="00B92500"/>
    <w:rsid w:val="00B92D3B"/>
    <w:rsid w:val="00B93116"/>
    <w:rsid w:val="00B93A53"/>
    <w:rsid w:val="00B94226"/>
    <w:rsid w:val="00B947D3"/>
    <w:rsid w:val="00B96A45"/>
    <w:rsid w:val="00BA273F"/>
    <w:rsid w:val="00BA3193"/>
    <w:rsid w:val="00BA6F4B"/>
    <w:rsid w:val="00BB0BF4"/>
    <w:rsid w:val="00BB1009"/>
    <w:rsid w:val="00BB12CB"/>
    <w:rsid w:val="00BB58A1"/>
    <w:rsid w:val="00BC1B2E"/>
    <w:rsid w:val="00BC5955"/>
    <w:rsid w:val="00BC5D35"/>
    <w:rsid w:val="00BC628C"/>
    <w:rsid w:val="00BC6E6C"/>
    <w:rsid w:val="00BC707F"/>
    <w:rsid w:val="00BD4EBA"/>
    <w:rsid w:val="00BE0F4B"/>
    <w:rsid w:val="00BE1C1A"/>
    <w:rsid w:val="00BE4D78"/>
    <w:rsid w:val="00BE4F75"/>
    <w:rsid w:val="00BE5ACF"/>
    <w:rsid w:val="00BF2B35"/>
    <w:rsid w:val="00BF5772"/>
    <w:rsid w:val="00BF6A9F"/>
    <w:rsid w:val="00BF7AFC"/>
    <w:rsid w:val="00C01E79"/>
    <w:rsid w:val="00C053A8"/>
    <w:rsid w:val="00C05773"/>
    <w:rsid w:val="00C10813"/>
    <w:rsid w:val="00C10F63"/>
    <w:rsid w:val="00C1361E"/>
    <w:rsid w:val="00C15969"/>
    <w:rsid w:val="00C17B40"/>
    <w:rsid w:val="00C20257"/>
    <w:rsid w:val="00C20275"/>
    <w:rsid w:val="00C20B43"/>
    <w:rsid w:val="00C21433"/>
    <w:rsid w:val="00C236A7"/>
    <w:rsid w:val="00C23BF7"/>
    <w:rsid w:val="00C25173"/>
    <w:rsid w:val="00C25AB8"/>
    <w:rsid w:val="00C266EA"/>
    <w:rsid w:val="00C2674E"/>
    <w:rsid w:val="00C26A26"/>
    <w:rsid w:val="00C313D2"/>
    <w:rsid w:val="00C34BB0"/>
    <w:rsid w:val="00C35B81"/>
    <w:rsid w:val="00C37A29"/>
    <w:rsid w:val="00C37CEF"/>
    <w:rsid w:val="00C4029A"/>
    <w:rsid w:val="00C41FC8"/>
    <w:rsid w:val="00C44ED4"/>
    <w:rsid w:val="00C451F7"/>
    <w:rsid w:val="00C4687B"/>
    <w:rsid w:val="00C468F4"/>
    <w:rsid w:val="00C5175F"/>
    <w:rsid w:val="00C51A90"/>
    <w:rsid w:val="00C541D6"/>
    <w:rsid w:val="00C60F6C"/>
    <w:rsid w:val="00C615A3"/>
    <w:rsid w:val="00C656CC"/>
    <w:rsid w:val="00C66040"/>
    <w:rsid w:val="00C7348A"/>
    <w:rsid w:val="00C77B14"/>
    <w:rsid w:val="00C80170"/>
    <w:rsid w:val="00C80293"/>
    <w:rsid w:val="00C80CD4"/>
    <w:rsid w:val="00C81736"/>
    <w:rsid w:val="00C81DDB"/>
    <w:rsid w:val="00C8228F"/>
    <w:rsid w:val="00C84593"/>
    <w:rsid w:val="00C8489E"/>
    <w:rsid w:val="00C858E6"/>
    <w:rsid w:val="00C87B20"/>
    <w:rsid w:val="00C93D19"/>
    <w:rsid w:val="00C95383"/>
    <w:rsid w:val="00C973B5"/>
    <w:rsid w:val="00CA12F7"/>
    <w:rsid w:val="00CA177B"/>
    <w:rsid w:val="00CA1B6B"/>
    <w:rsid w:val="00CA4260"/>
    <w:rsid w:val="00CA4EAC"/>
    <w:rsid w:val="00CA79E2"/>
    <w:rsid w:val="00CB00BE"/>
    <w:rsid w:val="00CB0523"/>
    <w:rsid w:val="00CB1087"/>
    <w:rsid w:val="00CB69EC"/>
    <w:rsid w:val="00CB7FB9"/>
    <w:rsid w:val="00CC0FCF"/>
    <w:rsid w:val="00CC1AA7"/>
    <w:rsid w:val="00CC22F5"/>
    <w:rsid w:val="00CC65E8"/>
    <w:rsid w:val="00CC6668"/>
    <w:rsid w:val="00CC7042"/>
    <w:rsid w:val="00CC71E5"/>
    <w:rsid w:val="00CC7319"/>
    <w:rsid w:val="00CD02FD"/>
    <w:rsid w:val="00CD1016"/>
    <w:rsid w:val="00CD1F5E"/>
    <w:rsid w:val="00CD2135"/>
    <w:rsid w:val="00CD30D2"/>
    <w:rsid w:val="00CD7672"/>
    <w:rsid w:val="00CE01C8"/>
    <w:rsid w:val="00CE3086"/>
    <w:rsid w:val="00CE4255"/>
    <w:rsid w:val="00CE7995"/>
    <w:rsid w:val="00CF00F7"/>
    <w:rsid w:val="00CF0AF6"/>
    <w:rsid w:val="00CF28C9"/>
    <w:rsid w:val="00CF2EB7"/>
    <w:rsid w:val="00CF35DB"/>
    <w:rsid w:val="00CF78F8"/>
    <w:rsid w:val="00D00E85"/>
    <w:rsid w:val="00D01FDF"/>
    <w:rsid w:val="00D03C86"/>
    <w:rsid w:val="00D05CD3"/>
    <w:rsid w:val="00D06402"/>
    <w:rsid w:val="00D067C4"/>
    <w:rsid w:val="00D1031F"/>
    <w:rsid w:val="00D106BD"/>
    <w:rsid w:val="00D11850"/>
    <w:rsid w:val="00D11C0A"/>
    <w:rsid w:val="00D12141"/>
    <w:rsid w:val="00D1275D"/>
    <w:rsid w:val="00D14252"/>
    <w:rsid w:val="00D1484F"/>
    <w:rsid w:val="00D14891"/>
    <w:rsid w:val="00D208C2"/>
    <w:rsid w:val="00D20C19"/>
    <w:rsid w:val="00D20FFA"/>
    <w:rsid w:val="00D24B37"/>
    <w:rsid w:val="00D24DE0"/>
    <w:rsid w:val="00D254EE"/>
    <w:rsid w:val="00D25ADE"/>
    <w:rsid w:val="00D32E1E"/>
    <w:rsid w:val="00D3334D"/>
    <w:rsid w:val="00D33D8B"/>
    <w:rsid w:val="00D35C86"/>
    <w:rsid w:val="00D35EF8"/>
    <w:rsid w:val="00D3623D"/>
    <w:rsid w:val="00D3765D"/>
    <w:rsid w:val="00D41181"/>
    <w:rsid w:val="00D4307C"/>
    <w:rsid w:val="00D4799D"/>
    <w:rsid w:val="00D507F9"/>
    <w:rsid w:val="00D50A3E"/>
    <w:rsid w:val="00D52DE2"/>
    <w:rsid w:val="00D5348E"/>
    <w:rsid w:val="00D54735"/>
    <w:rsid w:val="00D56A3C"/>
    <w:rsid w:val="00D60944"/>
    <w:rsid w:val="00D61867"/>
    <w:rsid w:val="00D62A08"/>
    <w:rsid w:val="00D66C70"/>
    <w:rsid w:val="00D711EC"/>
    <w:rsid w:val="00D71635"/>
    <w:rsid w:val="00D7187D"/>
    <w:rsid w:val="00D72FBE"/>
    <w:rsid w:val="00D752C2"/>
    <w:rsid w:val="00D77A15"/>
    <w:rsid w:val="00D8000A"/>
    <w:rsid w:val="00D86A7C"/>
    <w:rsid w:val="00D87E45"/>
    <w:rsid w:val="00D90D54"/>
    <w:rsid w:val="00D93846"/>
    <w:rsid w:val="00D9555B"/>
    <w:rsid w:val="00D957CD"/>
    <w:rsid w:val="00DA14CB"/>
    <w:rsid w:val="00DA15D0"/>
    <w:rsid w:val="00DA3638"/>
    <w:rsid w:val="00DA3CBD"/>
    <w:rsid w:val="00DA4B55"/>
    <w:rsid w:val="00DA50ED"/>
    <w:rsid w:val="00DA5188"/>
    <w:rsid w:val="00DA5A21"/>
    <w:rsid w:val="00DA66EC"/>
    <w:rsid w:val="00DA6E82"/>
    <w:rsid w:val="00DA6F74"/>
    <w:rsid w:val="00DB0887"/>
    <w:rsid w:val="00DB0EF5"/>
    <w:rsid w:val="00DB1A5E"/>
    <w:rsid w:val="00DB2DD4"/>
    <w:rsid w:val="00DB3A25"/>
    <w:rsid w:val="00DB6734"/>
    <w:rsid w:val="00DC04BE"/>
    <w:rsid w:val="00DC0B26"/>
    <w:rsid w:val="00DC7C1B"/>
    <w:rsid w:val="00DE0F87"/>
    <w:rsid w:val="00DE1EF3"/>
    <w:rsid w:val="00DE34EA"/>
    <w:rsid w:val="00DE3603"/>
    <w:rsid w:val="00DE3620"/>
    <w:rsid w:val="00DE3B3A"/>
    <w:rsid w:val="00DE53EF"/>
    <w:rsid w:val="00DE5944"/>
    <w:rsid w:val="00DF025F"/>
    <w:rsid w:val="00DF055E"/>
    <w:rsid w:val="00E00C86"/>
    <w:rsid w:val="00E0287D"/>
    <w:rsid w:val="00E0549C"/>
    <w:rsid w:val="00E071F6"/>
    <w:rsid w:val="00E07560"/>
    <w:rsid w:val="00E07613"/>
    <w:rsid w:val="00E10D4E"/>
    <w:rsid w:val="00E10E79"/>
    <w:rsid w:val="00E11B7F"/>
    <w:rsid w:val="00E16590"/>
    <w:rsid w:val="00E172FC"/>
    <w:rsid w:val="00E217FA"/>
    <w:rsid w:val="00E22C73"/>
    <w:rsid w:val="00E22E95"/>
    <w:rsid w:val="00E2626F"/>
    <w:rsid w:val="00E27B46"/>
    <w:rsid w:val="00E30C1C"/>
    <w:rsid w:val="00E32513"/>
    <w:rsid w:val="00E3346F"/>
    <w:rsid w:val="00E362B5"/>
    <w:rsid w:val="00E37069"/>
    <w:rsid w:val="00E4666E"/>
    <w:rsid w:val="00E47665"/>
    <w:rsid w:val="00E503FC"/>
    <w:rsid w:val="00E50D14"/>
    <w:rsid w:val="00E51ACB"/>
    <w:rsid w:val="00E522A3"/>
    <w:rsid w:val="00E52FB0"/>
    <w:rsid w:val="00E541D4"/>
    <w:rsid w:val="00E5583E"/>
    <w:rsid w:val="00E56C4D"/>
    <w:rsid w:val="00E60AC9"/>
    <w:rsid w:val="00E620C2"/>
    <w:rsid w:val="00E62137"/>
    <w:rsid w:val="00E63466"/>
    <w:rsid w:val="00E635C4"/>
    <w:rsid w:val="00E636A1"/>
    <w:rsid w:val="00E63FFD"/>
    <w:rsid w:val="00E652C4"/>
    <w:rsid w:val="00E668F3"/>
    <w:rsid w:val="00E70888"/>
    <w:rsid w:val="00E741ED"/>
    <w:rsid w:val="00E75617"/>
    <w:rsid w:val="00E76C26"/>
    <w:rsid w:val="00E77968"/>
    <w:rsid w:val="00E87AA0"/>
    <w:rsid w:val="00E94673"/>
    <w:rsid w:val="00EA0EEB"/>
    <w:rsid w:val="00EA2C33"/>
    <w:rsid w:val="00EA4177"/>
    <w:rsid w:val="00EA41C9"/>
    <w:rsid w:val="00EA4350"/>
    <w:rsid w:val="00EA5D8F"/>
    <w:rsid w:val="00EA6553"/>
    <w:rsid w:val="00EA67AD"/>
    <w:rsid w:val="00EB190F"/>
    <w:rsid w:val="00EB21DF"/>
    <w:rsid w:val="00EB4CA4"/>
    <w:rsid w:val="00EB6D83"/>
    <w:rsid w:val="00EB7810"/>
    <w:rsid w:val="00EC03A9"/>
    <w:rsid w:val="00EC0F1D"/>
    <w:rsid w:val="00EC1A4D"/>
    <w:rsid w:val="00EC51F0"/>
    <w:rsid w:val="00EC5EB7"/>
    <w:rsid w:val="00ED039B"/>
    <w:rsid w:val="00ED1DA1"/>
    <w:rsid w:val="00ED52BD"/>
    <w:rsid w:val="00ED5DC9"/>
    <w:rsid w:val="00EE10A5"/>
    <w:rsid w:val="00EE1B4A"/>
    <w:rsid w:val="00EE3CC4"/>
    <w:rsid w:val="00EE3E47"/>
    <w:rsid w:val="00EE4C5C"/>
    <w:rsid w:val="00EE5B0C"/>
    <w:rsid w:val="00EE6416"/>
    <w:rsid w:val="00EF1805"/>
    <w:rsid w:val="00EF1B6A"/>
    <w:rsid w:val="00EF3A99"/>
    <w:rsid w:val="00EF6F9E"/>
    <w:rsid w:val="00EF783A"/>
    <w:rsid w:val="00EF7FBB"/>
    <w:rsid w:val="00F027FE"/>
    <w:rsid w:val="00F04424"/>
    <w:rsid w:val="00F0571C"/>
    <w:rsid w:val="00F075A4"/>
    <w:rsid w:val="00F102E1"/>
    <w:rsid w:val="00F12E8E"/>
    <w:rsid w:val="00F136CE"/>
    <w:rsid w:val="00F15EF6"/>
    <w:rsid w:val="00F2019B"/>
    <w:rsid w:val="00F2067F"/>
    <w:rsid w:val="00F20CE8"/>
    <w:rsid w:val="00F20F45"/>
    <w:rsid w:val="00F21720"/>
    <w:rsid w:val="00F23007"/>
    <w:rsid w:val="00F24409"/>
    <w:rsid w:val="00F24E08"/>
    <w:rsid w:val="00F25F0B"/>
    <w:rsid w:val="00F26937"/>
    <w:rsid w:val="00F30C8E"/>
    <w:rsid w:val="00F374DD"/>
    <w:rsid w:val="00F423A0"/>
    <w:rsid w:val="00F42C81"/>
    <w:rsid w:val="00F43718"/>
    <w:rsid w:val="00F44349"/>
    <w:rsid w:val="00F47E3D"/>
    <w:rsid w:val="00F519CD"/>
    <w:rsid w:val="00F51DFB"/>
    <w:rsid w:val="00F53F7D"/>
    <w:rsid w:val="00F54EEC"/>
    <w:rsid w:val="00F5585C"/>
    <w:rsid w:val="00F55E78"/>
    <w:rsid w:val="00F561E7"/>
    <w:rsid w:val="00F56EDD"/>
    <w:rsid w:val="00F56FAC"/>
    <w:rsid w:val="00F57A80"/>
    <w:rsid w:val="00F57A8B"/>
    <w:rsid w:val="00F61829"/>
    <w:rsid w:val="00F6393A"/>
    <w:rsid w:val="00F6422C"/>
    <w:rsid w:val="00F66CCB"/>
    <w:rsid w:val="00F72322"/>
    <w:rsid w:val="00F723EA"/>
    <w:rsid w:val="00F73188"/>
    <w:rsid w:val="00F7384A"/>
    <w:rsid w:val="00F74B6A"/>
    <w:rsid w:val="00F76D17"/>
    <w:rsid w:val="00F806BF"/>
    <w:rsid w:val="00F8093F"/>
    <w:rsid w:val="00F845DF"/>
    <w:rsid w:val="00F84F30"/>
    <w:rsid w:val="00F8513C"/>
    <w:rsid w:val="00F85162"/>
    <w:rsid w:val="00F8671B"/>
    <w:rsid w:val="00F9078B"/>
    <w:rsid w:val="00F95BF9"/>
    <w:rsid w:val="00F9700F"/>
    <w:rsid w:val="00FA26CA"/>
    <w:rsid w:val="00FA37B3"/>
    <w:rsid w:val="00FA3C74"/>
    <w:rsid w:val="00FA590D"/>
    <w:rsid w:val="00FB1AEC"/>
    <w:rsid w:val="00FB1E37"/>
    <w:rsid w:val="00FB3332"/>
    <w:rsid w:val="00FB4F47"/>
    <w:rsid w:val="00FB4FBC"/>
    <w:rsid w:val="00FB58B4"/>
    <w:rsid w:val="00FB7D83"/>
    <w:rsid w:val="00FC09F8"/>
    <w:rsid w:val="00FC0C33"/>
    <w:rsid w:val="00FC322F"/>
    <w:rsid w:val="00FC3340"/>
    <w:rsid w:val="00FC3D52"/>
    <w:rsid w:val="00FC469B"/>
    <w:rsid w:val="00FC4C0A"/>
    <w:rsid w:val="00FD0AE5"/>
    <w:rsid w:val="00FD29D0"/>
    <w:rsid w:val="00FD31B3"/>
    <w:rsid w:val="00FE2C0E"/>
    <w:rsid w:val="00FE518E"/>
    <w:rsid w:val="00FE5CE1"/>
    <w:rsid w:val="00FF19EB"/>
    <w:rsid w:val="00FF1A72"/>
    <w:rsid w:val="00FF2068"/>
    <w:rsid w:val="00FF3CC7"/>
    <w:rsid w:val="00FF42BA"/>
    <w:rsid w:val="00FF56DF"/>
    <w:rsid w:val="00FF5F56"/>
    <w:rsid w:val="00FF6D3E"/>
    <w:rsid w:val="00FF6EAF"/>
    <w:rsid w:val="00FF7212"/>
    <w:rsid w:val="01723697"/>
    <w:rsid w:val="01EB1EE2"/>
    <w:rsid w:val="05624252"/>
    <w:rsid w:val="058371F2"/>
    <w:rsid w:val="07802007"/>
    <w:rsid w:val="086771D8"/>
    <w:rsid w:val="088906FA"/>
    <w:rsid w:val="0A8A782F"/>
    <w:rsid w:val="0C4A6383"/>
    <w:rsid w:val="0D14620C"/>
    <w:rsid w:val="11760F3D"/>
    <w:rsid w:val="14D133EF"/>
    <w:rsid w:val="15521124"/>
    <w:rsid w:val="15B17662"/>
    <w:rsid w:val="19BF1F2D"/>
    <w:rsid w:val="1C324C4A"/>
    <w:rsid w:val="1CFB32A0"/>
    <w:rsid w:val="1D2C70D0"/>
    <w:rsid w:val="21D649F5"/>
    <w:rsid w:val="23333DA0"/>
    <w:rsid w:val="264335BF"/>
    <w:rsid w:val="291D5938"/>
    <w:rsid w:val="29534C2C"/>
    <w:rsid w:val="2B595BBA"/>
    <w:rsid w:val="2C842731"/>
    <w:rsid w:val="2DEB251B"/>
    <w:rsid w:val="31101D7D"/>
    <w:rsid w:val="33544BA7"/>
    <w:rsid w:val="3A287229"/>
    <w:rsid w:val="3D8331DC"/>
    <w:rsid w:val="3DA16F50"/>
    <w:rsid w:val="3F6C6C42"/>
    <w:rsid w:val="3F807CF1"/>
    <w:rsid w:val="40141BF8"/>
    <w:rsid w:val="40D93AE4"/>
    <w:rsid w:val="416C40CA"/>
    <w:rsid w:val="41D61BEB"/>
    <w:rsid w:val="454C7A0E"/>
    <w:rsid w:val="471072A6"/>
    <w:rsid w:val="474A5F31"/>
    <w:rsid w:val="479F7B2F"/>
    <w:rsid w:val="49F62F7C"/>
    <w:rsid w:val="4BF278C2"/>
    <w:rsid w:val="4D2B692A"/>
    <w:rsid w:val="4DBF2D62"/>
    <w:rsid w:val="4DC863E5"/>
    <w:rsid w:val="4E297EB7"/>
    <w:rsid w:val="4EBF2ABC"/>
    <w:rsid w:val="50FF0DB0"/>
    <w:rsid w:val="51055932"/>
    <w:rsid w:val="51781E1E"/>
    <w:rsid w:val="53E22C41"/>
    <w:rsid w:val="541458A6"/>
    <w:rsid w:val="58A02137"/>
    <w:rsid w:val="5BF87777"/>
    <w:rsid w:val="5C38418D"/>
    <w:rsid w:val="5D504294"/>
    <w:rsid w:val="5DB23DD6"/>
    <w:rsid w:val="5E0A3AB0"/>
    <w:rsid w:val="5FD94F05"/>
    <w:rsid w:val="6B6C65E7"/>
    <w:rsid w:val="6C6E78B2"/>
    <w:rsid w:val="6E83691B"/>
    <w:rsid w:val="6F7C67C5"/>
    <w:rsid w:val="6FF0672D"/>
    <w:rsid w:val="709F335B"/>
    <w:rsid w:val="73091F73"/>
    <w:rsid w:val="78DC76CE"/>
    <w:rsid w:val="7A0F4D8F"/>
    <w:rsid w:val="7A1E5330"/>
    <w:rsid w:val="7E09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C48152F-CE58-450C-B8D4-885B18BDC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Lines="100" w:before="100"/>
      <w:outlineLvl w:val="0"/>
    </w:pPr>
    <w:rPr>
      <w:rFonts w:eastAsia="微软雅黑"/>
      <w:b/>
      <w:bCs/>
      <w:color w:val="ED7D31" w:themeColor="accent2"/>
      <w:kern w:val="44"/>
      <w:sz w:val="2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outlineLvl w:val="1"/>
    </w:pPr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paragraph" w:styleId="3">
    <w:name w:val="heading 3"/>
    <w:basedOn w:val="a"/>
    <w:next w:val="a"/>
    <w:link w:val="30"/>
    <w:autoRedefine/>
    <w:uiPriority w:val="9"/>
    <w:unhideWhenUsed/>
    <w:qFormat/>
    <w:pPr>
      <w:keepNext/>
      <w:keepLines/>
      <w:spacing w:beforeLines="50" w:before="50" w:afterLines="50" w:after="50"/>
      <w:outlineLvl w:val="2"/>
    </w:pPr>
    <w:rPr>
      <w:rFonts w:ascii="Times New Roman" w:eastAsia="宋体" w:hAnsi="Times New Roman"/>
      <w:b/>
      <w:bCs/>
      <w:szCs w:val="32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ind w:firstLineChars="200" w:firstLine="200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autoRedefine/>
    <w:uiPriority w:val="39"/>
    <w:unhideWhenUsed/>
    <w:qFormat/>
    <w:pPr>
      <w:ind w:leftChars="400" w:left="840"/>
    </w:pPr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1">
    <w:name w:val="toc 1"/>
    <w:basedOn w:val="a"/>
    <w:next w:val="a"/>
    <w:autoRedefine/>
    <w:uiPriority w:val="39"/>
    <w:unhideWhenUsed/>
    <w:qFormat/>
  </w:style>
  <w:style w:type="paragraph" w:styleId="TOC2">
    <w:name w:val="toc 2"/>
    <w:basedOn w:val="a"/>
    <w:next w:val="a"/>
    <w:autoRedefine/>
    <w:uiPriority w:val="39"/>
    <w:unhideWhenUsed/>
    <w:qFormat/>
    <w:pPr>
      <w:ind w:leftChars="200" w:left="420"/>
    </w:pPr>
  </w:style>
  <w:style w:type="character" w:styleId="a7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eastAsia="微软雅黑"/>
      <w:b/>
      <w:bCs/>
      <w:color w:val="ED7D31" w:themeColor="accent2"/>
      <w:kern w:val="44"/>
      <w:sz w:val="24"/>
      <w:szCs w:val="44"/>
    </w:rPr>
  </w:style>
  <w:style w:type="character" w:customStyle="1" w:styleId="20">
    <w:name w:val="标题 2 字符"/>
    <w:basedOn w:val="a0"/>
    <w:link w:val="2"/>
    <w:autoRedefine/>
    <w:uiPriority w:val="9"/>
    <w:qFormat/>
    <w:rPr>
      <w:rFonts w:asciiTheme="majorHAnsi" w:eastAsia="微软雅黑" w:hAnsiTheme="majorHAnsi" w:cstheme="majorBidi"/>
      <w:b/>
      <w:bCs/>
      <w:color w:val="1F4E79" w:themeColor="accent1" w:themeShade="80"/>
      <w:sz w:val="24"/>
      <w:szCs w:val="32"/>
    </w:rPr>
  </w:style>
  <w:style w:type="character" w:customStyle="1" w:styleId="30">
    <w:name w:val="标题 3 字符"/>
    <w:basedOn w:val="a0"/>
    <w:link w:val="3"/>
    <w:autoRedefine/>
    <w:uiPriority w:val="9"/>
    <w:qFormat/>
    <w:rPr>
      <w:rFonts w:ascii="Times New Roman" w:eastAsia="宋体" w:hAnsi="Times New Roman"/>
      <w:b/>
      <w:bCs/>
      <w:szCs w:val="32"/>
    </w:rPr>
  </w:style>
  <w:style w:type="character" w:customStyle="1" w:styleId="40">
    <w:name w:val="标题 4 字符"/>
    <w:basedOn w:val="a0"/>
    <w:link w:val="4"/>
    <w:autoRedefine/>
    <w:uiPriority w:val="9"/>
    <w:qFormat/>
    <w:rPr>
      <w:rFonts w:asciiTheme="majorHAnsi" w:eastAsiaTheme="majorEastAsia" w:hAnsiTheme="majorHAnsi" w:cstheme="majorBidi"/>
      <w:b/>
      <w:bCs/>
      <w:szCs w:val="28"/>
    </w:rPr>
  </w:style>
  <w:style w:type="paragraph" w:customStyle="1" w:styleId="TOC10">
    <w:name w:val="TOC 标题1"/>
    <w:basedOn w:val="1"/>
    <w:next w:val="a"/>
    <w:autoRedefine/>
    <w:uiPriority w:val="39"/>
    <w:unhideWhenUsed/>
    <w:qFormat/>
    <w:pPr>
      <w:widowControl/>
      <w:spacing w:beforeLines="0" w:before="240" w:line="259" w:lineRule="auto"/>
      <w:jc w:val="lef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</w:rPr>
  </w:style>
  <w:style w:type="paragraph" w:styleId="a8">
    <w:name w:val="Intense Quote"/>
    <w:basedOn w:val="a"/>
    <w:next w:val="a"/>
    <w:autoRedefine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paragraph" w:customStyle="1" w:styleId="WPSOffice1">
    <w:name w:val="WPSOffice手动目录 1"/>
    <w:autoRedefine/>
    <w:qFormat/>
  </w:style>
  <w:style w:type="paragraph" w:customStyle="1" w:styleId="WPSOffice2">
    <w:name w:val="WPSOffice手动目录 2"/>
    <w:autoRedefine/>
    <w:qFormat/>
    <w:pPr>
      <w:ind w:leftChars="200" w:left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fontTable" Target="fontTable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1981754-6551-4CFE-963E-B9313FBCF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469</Words>
  <Characters>2677</Characters>
  <Application>Microsoft Office Word</Application>
  <DocSecurity>0</DocSecurity>
  <Lines>22</Lines>
  <Paragraphs>6</Paragraphs>
  <ScaleCrop>false</ScaleCrop>
  <Company/>
  <LinksUpToDate>false</LinksUpToDate>
  <CharactersWithSpaces>3140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shenyanhbxf@126.com</dc:creator>
  <cp:lastModifiedBy>LYS</cp:lastModifiedBy>
  <cp:revision>6</cp:revision>
  <cp:lastPrinted>2021-10-12T01:49:00Z</cp:lastPrinted>
  <dcterms:created xsi:type="dcterms:W3CDTF">2024-10-21T00:56:00Z</dcterms:created>
  <dcterms:modified xsi:type="dcterms:W3CDTF">2024-10-28T06:16:00Z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KSORubyTemplateID" linkTarget="0">
    <vt:lpwstr>6</vt:lpwstr>
  </property>
  <property fmtid="{D5CDD505-2E9C-101B-9397-08002B2CF9AE}" pid="4" name="ICV">
    <vt:lpwstr>801B7D45C6AA47BCBA780017C8F483E8</vt:lpwstr>
  </property>
  <property fmtid="{D5CDD505-2E9C-101B-9397-08002B2CF9AE}" pid="5" name="commondata">
    <vt:lpwstr>eyJoZGlkIjoiNDI1NGQ4MDY4NjMxYWVlMzc3ODM2NDE0MmU1ODUxYzYifQ==</vt:lpwstr>
  </property>
</Properties>
</file>